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207FF" w14:textId="77777777" w:rsidR="00AA6F4D" w:rsidRPr="00BB212B" w:rsidRDefault="00780BEA" w:rsidP="0021114E">
      <w:pPr>
        <w:pStyle w:val="LGAItemNoHeading"/>
        <w:spacing w:before="240"/>
        <w:rPr>
          <w:rFonts w:ascii="Arial" w:hAnsi="Arial" w:cs="Arial"/>
          <w:sz w:val="28"/>
          <w:szCs w:val="28"/>
        </w:rPr>
      </w:pPr>
      <w:r w:rsidRPr="00780BEA">
        <w:rPr>
          <w:rFonts w:ascii="Arial" w:hAnsi="Arial" w:cs="Arial"/>
          <w:sz w:val="28"/>
          <w:szCs w:val="28"/>
        </w:rPr>
        <w:t>2015/16 Highlighting Leadership offer</w:t>
      </w:r>
    </w:p>
    <w:p w14:paraId="4BF98778"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3ECEEB86" w14:textId="77777777" w:rsidR="0021114E" w:rsidRPr="0021114E" w:rsidRDefault="0021114E" w:rsidP="0021114E">
      <w:pPr>
        <w:pStyle w:val="MainText"/>
        <w:spacing w:line="240" w:lineRule="auto"/>
        <w:rPr>
          <w:rFonts w:ascii="Arial" w:hAnsi="Arial" w:cs="Arial"/>
          <w:b/>
          <w:szCs w:val="22"/>
        </w:rPr>
      </w:pPr>
    </w:p>
    <w:p w14:paraId="232E40DC"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780BEA">
        <w:rPr>
          <w:rFonts w:ascii="Arial" w:hAnsi="Arial" w:cs="Arial"/>
          <w:szCs w:val="22"/>
        </w:rPr>
        <w:t xml:space="preserve">information and </w:t>
      </w:r>
      <w:r w:rsidR="0052608E">
        <w:rPr>
          <w:rFonts w:ascii="Arial" w:hAnsi="Arial" w:cs="Arial"/>
          <w:szCs w:val="22"/>
        </w:rPr>
        <w:t>decision</w:t>
      </w:r>
      <w:r w:rsidR="004B0FD9">
        <w:rPr>
          <w:rFonts w:ascii="Arial" w:hAnsi="Arial" w:cs="Arial"/>
          <w:szCs w:val="22"/>
        </w:rPr>
        <w:t>.</w:t>
      </w:r>
    </w:p>
    <w:p w14:paraId="407AEED8" w14:textId="77777777" w:rsidR="00A601EC" w:rsidRPr="0021114E" w:rsidRDefault="00A601EC" w:rsidP="0021114E">
      <w:pPr>
        <w:pStyle w:val="MainText"/>
        <w:spacing w:line="240" w:lineRule="auto"/>
        <w:rPr>
          <w:rFonts w:ascii="Arial" w:hAnsi="Arial" w:cs="Arial"/>
          <w:b/>
          <w:szCs w:val="22"/>
        </w:rPr>
      </w:pPr>
    </w:p>
    <w:p w14:paraId="4729B3C7"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25E2B4EF" w14:textId="77777777" w:rsidR="00A601EC" w:rsidRPr="0021114E" w:rsidRDefault="00A601EC" w:rsidP="0021114E">
      <w:pPr>
        <w:pStyle w:val="MainText"/>
        <w:spacing w:line="240" w:lineRule="auto"/>
        <w:rPr>
          <w:rFonts w:ascii="Arial" w:hAnsi="Arial" w:cs="Arial"/>
          <w:szCs w:val="22"/>
        </w:rPr>
      </w:pPr>
    </w:p>
    <w:p w14:paraId="0543EDEC" w14:textId="77777777" w:rsidR="0052608E" w:rsidRDefault="00780BEA" w:rsidP="00C56860">
      <w:pPr>
        <w:pStyle w:val="MainText"/>
        <w:spacing w:line="240" w:lineRule="auto"/>
        <w:rPr>
          <w:rFonts w:ascii="Arial" w:hAnsi="Arial" w:cs="Arial"/>
          <w:szCs w:val="22"/>
        </w:rPr>
      </w:pPr>
      <w:r>
        <w:rPr>
          <w:rFonts w:ascii="Arial" w:hAnsi="Arial" w:cs="Arial"/>
          <w:szCs w:val="22"/>
        </w:rPr>
        <w:t xml:space="preserve">This </w:t>
      </w:r>
      <w:r w:rsidR="009D0729">
        <w:rPr>
          <w:rFonts w:ascii="Arial" w:hAnsi="Arial" w:cs="Arial"/>
          <w:szCs w:val="22"/>
        </w:rPr>
        <w:t xml:space="preserve">report </w:t>
      </w:r>
      <w:r>
        <w:rPr>
          <w:rFonts w:ascii="Arial" w:hAnsi="Arial" w:cs="Arial"/>
          <w:szCs w:val="22"/>
        </w:rPr>
        <w:t>outlines our political and managerial leadership sector-led improvement offer for 2015/16</w:t>
      </w:r>
      <w:r w:rsidR="0052608E">
        <w:rPr>
          <w:rFonts w:ascii="Arial" w:hAnsi="Arial" w:cs="Arial"/>
          <w:szCs w:val="22"/>
        </w:rPr>
        <w:t xml:space="preserve"> and the </w:t>
      </w:r>
      <w:r w:rsidRPr="00AF0DBA">
        <w:rPr>
          <w:rFonts w:ascii="Arial" w:hAnsi="Arial" w:cs="Arial"/>
          <w:szCs w:val="22"/>
        </w:rPr>
        <w:t>take up</w:t>
      </w:r>
      <w:r w:rsidR="00AF0DBA" w:rsidRPr="00AF0DBA">
        <w:rPr>
          <w:rFonts w:ascii="Arial" w:hAnsi="Arial" w:cs="Arial"/>
          <w:szCs w:val="22"/>
        </w:rPr>
        <w:t xml:space="preserve"> from bookings to date.</w:t>
      </w:r>
    </w:p>
    <w:p w14:paraId="1A0B39F3" w14:textId="77777777" w:rsidR="0052608E" w:rsidRDefault="0052608E" w:rsidP="00C56860">
      <w:pPr>
        <w:pStyle w:val="MainText"/>
        <w:spacing w:line="240" w:lineRule="auto"/>
        <w:rPr>
          <w:rFonts w:ascii="Arial" w:hAnsi="Arial" w:cs="Arial"/>
          <w:szCs w:val="22"/>
        </w:rPr>
      </w:pPr>
    </w:p>
    <w:p w14:paraId="3BBAD022" w14:textId="77777777" w:rsidR="00766D2F" w:rsidRPr="00766D2F" w:rsidRDefault="0052608E" w:rsidP="00766D2F">
      <w:pPr>
        <w:pStyle w:val="MainText"/>
        <w:spacing w:line="240" w:lineRule="auto"/>
        <w:rPr>
          <w:rFonts w:ascii="Arial" w:hAnsi="Arial" w:cs="Arial"/>
          <w:color w:val="000000" w:themeColor="text1"/>
          <w:szCs w:val="22"/>
        </w:rPr>
      </w:pPr>
      <w:r>
        <w:rPr>
          <w:rFonts w:ascii="Arial" w:hAnsi="Arial" w:cs="Arial"/>
          <w:szCs w:val="22"/>
        </w:rPr>
        <w:t xml:space="preserve">The Board is asked to </w:t>
      </w:r>
      <w:r w:rsidR="00766D2F">
        <w:rPr>
          <w:rFonts w:ascii="Arial" w:hAnsi="Arial" w:cs="Arial"/>
          <w:szCs w:val="22"/>
        </w:rPr>
        <w:t xml:space="preserve">give </w:t>
      </w:r>
      <w:r w:rsidR="004E376B">
        <w:rPr>
          <w:rFonts w:ascii="Arial" w:hAnsi="Arial" w:cs="Arial"/>
          <w:szCs w:val="22"/>
        </w:rPr>
        <w:t xml:space="preserve">its </w:t>
      </w:r>
      <w:r w:rsidR="00766D2F">
        <w:rPr>
          <w:rFonts w:ascii="Arial" w:hAnsi="Arial" w:cs="Arial"/>
          <w:szCs w:val="22"/>
        </w:rPr>
        <w:t xml:space="preserve">approval </w:t>
      </w:r>
      <w:r w:rsidR="00766D2F">
        <w:rPr>
          <w:rFonts w:ascii="Arial" w:hAnsi="Arial" w:cs="Arial"/>
          <w:color w:val="000000"/>
        </w:rPr>
        <w:t>for a</w:t>
      </w:r>
      <w:r>
        <w:rPr>
          <w:rFonts w:ascii="Arial" w:hAnsi="Arial" w:cs="Arial"/>
          <w:color w:val="000000"/>
        </w:rPr>
        <w:t xml:space="preserve"> tender process </w:t>
      </w:r>
      <w:r w:rsidR="00766D2F" w:rsidRPr="00766D2F">
        <w:rPr>
          <w:rFonts w:ascii="Arial" w:hAnsi="Arial" w:cs="Arial"/>
          <w:color w:val="000000" w:themeColor="text1"/>
        </w:rPr>
        <w:t>to find a suitable supplier(s) to deliver the LGA’s Leadership Academy programme from 2016, when the current suppliers’ contract expires.</w:t>
      </w:r>
    </w:p>
    <w:p w14:paraId="08CF6C51" w14:textId="77777777" w:rsidR="00C56860" w:rsidRPr="0021114E" w:rsidRDefault="00C56860" w:rsidP="0021114E">
      <w:pPr>
        <w:pStyle w:val="MainText"/>
        <w:spacing w:line="240" w:lineRule="auto"/>
        <w:rPr>
          <w:rFonts w:ascii="Arial" w:hAnsi="Arial" w:cs="Arial"/>
          <w:szCs w:val="22"/>
        </w:rPr>
      </w:pPr>
    </w:p>
    <w:p w14:paraId="187B093D"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09BCE18" w14:textId="77777777">
        <w:tc>
          <w:tcPr>
            <w:tcW w:w="9157" w:type="dxa"/>
          </w:tcPr>
          <w:p w14:paraId="431E2A46" w14:textId="77777777" w:rsidR="000C3360" w:rsidRPr="0021114E" w:rsidRDefault="000C3360" w:rsidP="0021114E">
            <w:pPr>
              <w:pStyle w:val="MainText"/>
              <w:spacing w:line="240" w:lineRule="auto"/>
              <w:rPr>
                <w:rFonts w:ascii="Arial" w:hAnsi="Arial" w:cs="Arial"/>
                <w:b/>
                <w:szCs w:val="22"/>
              </w:rPr>
            </w:pPr>
          </w:p>
          <w:p w14:paraId="77489359" w14:textId="4F318204"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3649A7F5" w14:textId="77777777" w:rsidR="0021114E" w:rsidRPr="0021114E" w:rsidRDefault="0021114E" w:rsidP="0021114E">
            <w:pPr>
              <w:pStyle w:val="MainText"/>
              <w:spacing w:line="240" w:lineRule="auto"/>
              <w:rPr>
                <w:rFonts w:ascii="Arial" w:hAnsi="Arial" w:cs="Arial"/>
                <w:szCs w:val="22"/>
              </w:rPr>
            </w:pPr>
          </w:p>
          <w:p w14:paraId="42BD27C3" w14:textId="77777777" w:rsidR="00B711D1" w:rsidRDefault="009D0729" w:rsidP="009D0729">
            <w:pPr>
              <w:pStyle w:val="MainText"/>
              <w:spacing w:line="240" w:lineRule="auto"/>
              <w:rPr>
                <w:rFonts w:ascii="Arial" w:hAnsi="Arial" w:cs="Arial"/>
                <w:szCs w:val="22"/>
              </w:rPr>
            </w:pPr>
            <w:r>
              <w:rPr>
                <w:rFonts w:ascii="Arial" w:hAnsi="Arial" w:cs="Arial"/>
                <w:szCs w:val="22"/>
              </w:rPr>
              <w:t>That the Improvement and Innovation Board</w:t>
            </w:r>
            <w:r w:rsidR="00B711D1">
              <w:rPr>
                <w:rFonts w:ascii="Arial" w:hAnsi="Arial" w:cs="Arial"/>
                <w:szCs w:val="22"/>
              </w:rPr>
              <w:t>:</w:t>
            </w:r>
          </w:p>
          <w:p w14:paraId="6DAB41CC" w14:textId="77777777" w:rsidR="00B711D1" w:rsidRDefault="00B711D1" w:rsidP="009D0729">
            <w:pPr>
              <w:pStyle w:val="MainText"/>
              <w:spacing w:line="240" w:lineRule="auto"/>
              <w:rPr>
                <w:rFonts w:ascii="Arial" w:hAnsi="Arial" w:cs="Arial"/>
                <w:szCs w:val="22"/>
              </w:rPr>
            </w:pPr>
          </w:p>
          <w:p w14:paraId="5E0826C5" w14:textId="7B3A3DBA" w:rsidR="009D0729" w:rsidRDefault="009D0729" w:rsidP="009D0729">
            <w:pPr>
              <w:pStyle w:val="MainText"/>
              <w:spacing w:line="240" w:lineRule="auto"/>
              <w:rPr>
                <w:rFonts w:ascii="Arial" w:hAnsi="Arial" w:cs="Arial"/>
                <w:szCs w:val="22"/>
              </w:rPr>
            </w:pPr>
            <w:r>
              <w:rPr>
                <w:rFonts w:ascii="Arial" w:hAnsi="Arial" w:cs="Arial"/>
                <w:szCs w:val="22"/>
              </w:rPr>
              <w:t xml:space="preserve"> </w:t>
            </w:r>
            <w:r w:rsidR="00FE7412">
              <w:rPr>
                <w:rFonts w:ascii="Arial" w:hAnsi="Arial" w:cs="Arial"/>
                <w:szCs w:val="22"/>
              </w:rPr>
              <w:t xml:space="preserve">a) </w:t>
            </w:r>
            <w:r>
              <w:rPr>
                <w:rFonts w:ascii="Arial" w:hAnsi="Arial" w:cs="Arial"/>
                <w:szCs w:val="22"/>
              </w:rPr>
              <w:t>notes the report</w:t>
            </w:r>
            <w:r w:rsidR="004E376B">
              <w:rPr>
                <w:rFonts w:ascii="Arial" w:hAnsi="Arial" w:cs="Arial"/>
                <w:szCs w:val="22"/>
              </w:rPr>
              <w:t>,</w:t>
            </w:r>
            <w:r>
              <w:rPr>
                <w:rFonts w:ascii="Arial" w:hAnsi="Arial" w:cs="Arial"/>
                <w:szCs w:val="22"/>
              </w:rPr>
              <w:t xml:space="preserve"> and offers any comments</w:t>
            </w:r>
            <w:r w:rsidR="0052608E">
              <w:rPr>
                <w:rFonts w:ascii="Arial" w:hAnsi="Arial" w:cs="Arial"/>
                <w:szCs w:val="22"/>
              </w:rPr>
              <w:t xml:space="preserve"> on the </w:t>
            </w:r>
            <w:r w:rsidR="00B711D1">
              <w:rPr>
                <w:rFonts w:ascii="Arial" w:hAnsi="Arial" w:cs="Arial"/>
                <w:szCs w:val="22"/>
              </w:rPr>
              <w:t>Highlighting</w:t>
            </w:r>
            <w:r w:rsidR="0052608E">
              <w:rPr>
                <w:rFonts w:ascii="Arial" w:hAnsi="Arial" w:cs="Arial"/>
                <w:szCs w:val="22"/>
              </w:rPr>
              <w:t xml:space="preserve"> Leadership offer </w:t>
            </w:r>
          </w:p>
          <w:p w14:paraId="79C4308D" w14:textId="045EF91E" w:rsidR="00B711D1" w:rsidRPr="0021114E" w:rsidRDefault="00B711D1" w:rsidP="009D0729">
            <w:pPr>
              <w:pStyle w:val="MainText"/>
              <w:spacing w:line="240" w:lineRule="auto"/>
              <w:rPr>
                <w:rFonts w:ascii="Arial" w:hAnsi="Arial" w:cs="Arial"/>
                <w:szCs w:val="22"/>
              </w:rPr>
            </w:pPr>
            <w:r>
              <w:rPr>
                <w:rFonts w:ascii="Arial" w:hAnsi="Arial" w:cs="Arial"/>
                <w:szCs w:val="22"/>
              </w:rPr>
              <w:t xml:space="preserve"> </w:t>
            </w:r>
            <w:r w:rsidR="00FE7412">
              <w:rPr>
                <w:rFonts w:ascii="Arial" w:hAnsi="Arial" w:cs="Arial"/>
                <w:szCs w:val="22"/>
              </w:rPr>
              <w:t xml:space="preserve">b) </w:t>
            </w:r>
            <w:proofErr w:type="gramStart"/>
            <w:r>
              <w:rPr>
                <w:rFonts w:ascii="Arial" w:hAnsi="Arial" w:cs="Arial"/>
                <w:szCs w:val="22"/>
              </w:rPr>
              <w:t>agrees</w:t>
            </w:r>
            <w:proofErr w:type="gramEnd"/>
            <w:r>
              <w:rPr>
                <w:rFonts w:ascii="Arial" w:hAnsi="Arial" w:cs="Arial"/>
                <w:szCs w:val="22"/>
              </w:rPr>
              <w:t xml:space="preserve"> the proposed Leadership Academy tender process. </w:t>
            </w:r>
          </w:p>
          <w:p w14:paraId="76877B05" w14:textId="77777777" w:rsidR="000C3360" w:rsidRPr="0021114E" w:rsidRDefault="000C3360" w:rsidP="0021114E">
            <w:pPr>
              <w:pStyle w:val="MainText"/>
              <w:spacing w:line="240" w:lineRule="auto"/>
              <w:rPr>
                <w:rFonts w:ascii="Arial" w:hAnsi="Arial" w:cs="Arial"/>
                <w:szCs w:val="22"/>
              </w:rPr>
            </w:pPr>
          </w:p>
          <w:p w14:paraId="51B88739" w14:textId="688D809B" w:rsidR="00A601EC"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178BB51E" w14:textId="77777777" w:rsidR="00E842D0" w:rsidRPr="0021114E" w:rsidRDefault="00E842D0" w:rsidP="0021114E">
            <w:pPr>
              <w:pStyle w:val="MainText"/>
              <w:spacing w:line="240" w:lineRule="auto"/>
              <w:rPr>
                <w:rFonts w:ascii="Arial" w:hAnsi="Arial" w:cs="Arial"/>
                <w:b/>
                <w:szCs w:val="22"/>
              </w:rPr>
            </w:pPr>
            <w:bookmarkStart w:id="0" w:name="_GoBack"/>
            <w:bookmarkEnd w:id="0"/>
          </w:p>
          <w:p w14:paraId="2F286DF9" w14:textId="77777777" w:rsidR="009D0729" w:rsidRPr="0021114E" w:rsidRDefault="009D0729" w:rsidP="009D0729">
            <w:pPr>
              <w:pStyle w:val="MainText"/>
              <w:spacing w:line="240" w:lineRule="auto"/>
              <w:rPr>
                <w:rFonts w:ascii="Arial" w:hAnsi="Arial" w:cs="Arial"/>
                <w:szCs w:val="22"/>
              </w:rPr>
            </w:pPr>
            <w:r>
              <w:rPr>
                <w:rFonts w:ascii="Arial" w:hAnsi="Arial" w:cs="Arial"/>
                <w:szCs w:val="22"/>
              </w:rPr>
              <w:t>Officers to progress this work in light of the Board’s comments.</w:t>
            </w:r>
          </w:p>
          <w:p w14:paraId="3D0FC23F" w14:textId="77777777" w:rsidR="000A3935" w:rsidRPr="0021114E" w:rsidRDefault="000A3935" w:rsidP="0021114E">
            <w:pPr>
              <w:pStyle w:val="MainText"/>
              <w:spacing w:line="240" w:lineRule="auto"/>
              <w:rPr>
                <w:rFonts w:ascii="Arial" w:hAnsi="Arial" w:cs="Arial"/>
                <w:b/>
                <w:szCs w:val="22"/>
              </w:rPr>
            </w:pPr>
          </w:p>
        </w:tc>
      </w:tr>
    </w:tbl>
    <w:p w14:paraId="143E3514" w14:textId="77777777" w:rsidR="00AA6F4D" w:rsidRPr="0021114E" w:rsidRDefault="00AA6F4D" w:rsidP="0021114E">
      <w:pPr>
        <w:pStyle w:val="MainText"/>
        <w:spacing w:line="240" w:lineRule="auto"/>
        <w:rPr>
          <w:rFonts w:ascii="Arial" w:hAnsi="Arial" w:cs="Arial"/>
          <w:szCs w:val="22"/>
        </w:rPr>
      </w:pPr>
    </w:p>
    <w:p w14:paraId="3187093F" w14:textId="77777777" w:rsidR="000D2BDB" w:rsidRPr="0021114E" w:rsidRDefault="000D2BDB" w:rsidP="0021114E">
      <w:pPr>
        <w:pStyle w:val="MainText"/>
        <w:spacing w:line="240" w:lineRule="auto"/>
        <w:rPr>
          <w:rFonts w:ascii="Arial" w:hAnsi="Arial" w:cs="Arial"/>
          <w:szCs w:val="22"/>
        </w:rPr>
      </w:pPr>
    </w:p>
    <w:p w14:paraId="247A8C95"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70A431B7" w14:textId="77777777" w:rsidTr="008D332D">
        <w:tc>
          <w:tcPr>
            <w:tcW w:w="2802" w:type="dxa"/>
          </w:tcPr>
          <w:p w14:paraId="0C6FE9AD"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3C645881" w14:textId="77777777" w:rsidR="00CC0245" w:rsidRPr="0021114E" w:rsidRDefault="009D0729" w:rsidP="0021114E">
            <w:pPr>
              <w:pStyle w:val="MainText"/>
              <w:spacing w:before="120" w:line="240" w:lineRule="auto"/>
              <w:rPr>
                <w:rFonts w:ascii="Arial" w:hAnsi="Arial" w:cs="Arial"/>
                <w:szCs w:val="22"/>
              </w:rPr>
            </w:pPr>
            <w:r>
              <w:rPr>
                <w:rFonts w:ascii="Arial" w:hAnsi="Arial" w:cs="Arial"/>
                <w:szCs w:val="22"/>
              </w:rPr>
              <w:t xml:space="preserve">Pascoe Sawyers </w:t>
            </w:r>
          </w:p>
        </w:tc>
      </w:tr>
      <w:tr w:rsidR="00C9258A" w:rsidRPr="0021114E" w14:paraId="02CF8ACC" w14:textId="77777777" w:rsidTr="008D332D">
        <w:tc>
          <w:tcPr>
            <w:tcW w:w="2802" w:type="dxa"/>
          </w:tcPr>
          <w:p w14:paraId="6614260D"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2E04A235" w14:textId="77777777" w:rsidR="00C9258A" w:rsidRPr="0021114E" w:rsidRDefault="003C7786" w:rsidP="0021114E">
            <w:pPr>
              <w:pStyle w:val="MainText"/>
              <w:spacing w:before="120" w:line="240" w:lineRule="auto"/>
              <w:rPr>
                <w:rFonts w:ascii="Arial" w:hAnsi="Arial" w:cs="Arial"/>
                <w:szCs w:val="22"/>
              </w:rPr>
            </w:pPr>
            <w:r w:rsidRPr="003C7786">
              <w:rPr>
                <w:rFonts w:ascii="Arial" w:hAnsi="Arial" w:cs="Arial"/>
                <w:szCs w:val="22"/>
              </w:rPr>
              <w:t>Principal Adviser - Leadership and Localism</w:t>
            </w:r>
          </w:p>
        </w:tc>
      </w:tr>
      <w:tr w:rsidR="00CC0245" w:rsidRPr="0021114E" w14:paraId="4A5C54FA" w14:textId="77777777" w:rsidTr="008D332D">
        <w:tc>
          <w:tcPr>
            <w:tcW w:w="2802" w:type="dxa"/>
          </w:tcPr>
          <w:p w14:paraId="6F0C68C8"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A1CB519" w14:textId="77777777" w:rsidR="00CC0245" w:rsidRPr="003C7786" w:rsidRDefault="003C7786" w:rsidP="00AC52A5">
            <w:pPr>
              <w:pStyle w:val="MainText"/>
              <w:spacing w:before="120" w:line="240" w:lineRule="auto"/>
              <w:rPr>
                <w:rFonts w:ascii="Arial" w:hAnsi="Arial" w:cs="Arial"/>
                <w:szCs w:val="22"/>
              </w:rPr>
            </w:pPr>
            <w:r w:rsidRPr="003C7786">
              <w:rPr>
                <w:rFonts w:ascii="Arial" w:hAnsi="Arial" w:cs="Arial"/>
                <w:szCs w:val="22"/>
              </w:rPr>
              <w:t>0207 664 3053/07818 401793</w:t>
            </w:r>
          </w:p>
        </w:tc>
      </w:tr>
      <w:tr w:rsidR="00CC0245" w:rsidRPr="0021114E" w14:paraId="4412AFD4" w14:textId="77777777" w:rsidTr="006137EA">
        <w:trPr>
          <w:trHeight w:val="507"/>
        </w:trPr>
        <w:tc>
          <w:tcPr>
            <w:tcW w:w="2802" w:type="dxa"/>
          </w:tcPr>
          <w:p w14:paraId="5334CCF1"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2BA71663" w14:textId="77777777" w:rsidR="001A07F1" w:rsidRPr="003C7786" w:rsidRDefault="00E842D0" w:rsidP="005F0364">
            <w:pPr>
              <w:pStyle w:val="MainText"/>
              <w:spacing w:before="120" w:line="240" w:lineRule="auto"/>
              <w:rPr>
                <w:rFonts w:ascii="Arial" w:hAnsi="Arial" w:cs="Arial"/>
                <w:szCs w:val="22"/>
              </w:rPr>
            </w:pPr>
            <w:hyperlink r:id="rId12" w:history="1">
              <w:r w:rsidR="003C7786" w:rsidRPr="003C7786">
                <w:rPr>
                  <w:rStyle w:val="Hyperlink"/>
                  <w:rFonts w:ascii="Arial" w:hAnsi="Arial" w:cs="Arial"/>
                </w:rPr>
                <w:t>Pascoe.Sawyers@local.gov.uk</w:t>
              </w:r>
            </w:hyperlink>
            <w:r w:rsidR="003C7786" w:rsidRPr="003C7786">
              <w:rPr>
                <w:rFonts w:ascii="Arial" w:hAnsi="Arial" w:cs="Arial"/>
              </w:rPr>
              <w:t xml:space="preserve"> </w:t>
            </w:r>
          </w:p>
        </w:tc>
      </w:tr>
    </w:tbl>
    <w:p w14:paraId="1BF02605" w14:textId="77777777" w:rsidR="0021114E" w:rsidRDefault="0021114E" w:rsidP="0021114E">
      <w:pPr>
        <w:pStyle w:val="MainText"/>
        <w:spacing w:line="240" w:lineRule="auto"/>
        <w:rPr>
          <w:rFonts w:ascii="Arial" w:hAnsi="Arial" w:cs="Arial"/>
          <w:szCs w:val="22"/>
        </w:rPr>
      </w:pPr>
    </w:p>
    <w:p w14:paraId="66EF44A9"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042A061A" w14:textId="77777777" w:rsidR="0021114E" w:rsidRDefault="0021114E">
      <w:pPr>
        <w:rPr>
          <w:rFonts w:ascii="Arial" w:hAnsi="Arial" w:cs="Arial"/>
          <w:szCs w:val="22"/>
        </w:rPr>
      </w:pPr>
      <w:r>
        <w:rPr>
          <w:rFonts w:ascii="Arial" w:hAnsi="Arial" w:cs="Arial"/>
          <w:szCs w:val="22"/>
        </w:rPr>
        <w:lastRenderedPageBreak/>
        <w:br w:type="page"/>
      </w:r>
    </w:p>
    <w:p w14:paraId="5B38CCD7" w14:textId="77777777" w:rsidR="002A0D9E" w:rsidRPr="0021114E" w:rsidRDefault="003C7786" w:rsidP="0021114E">
      <w:pPr>
        <w:pStyle w:val="MainText"/>
        <w:spacing w:line="240" w:lineRule="auto"/>
        <w:rPr>
          <w:rFonts w:ascii="Arial" w:hAnsi="Arial" w:cs="Arial"/>
          <w:b/>
          <w:sz w:val="28"/>
          <w:szCs w:val="22"/>
        </w:rPr>
      </w:pPr>
      <w:bookmarkStart w:id="3" w:name="MainHeading2"/>
      <w:bookmarkEnd w:id="3"/>
      <w:r w:rsidRPr="003C7786">
        <w:rPr>
          <w:rFonts w:ascii="Arial" w:hAnsi="Arial" w:cs="Arial"/>
          <w:b/>
          <w:sz w:val="28"/>
          <w:szCs w:val="22"/>
        </w:rPr>
        <w:lastRenderedPageBreak/>
        <w:t>2015/16 Highlighting Leadership offer</w:t>
      </w:r>
    </w:p>
    <w:p w14:paraId="2D173331" w14:textId="77777777" w:rsidR="0021114E" w:rsidRPr="0021114E" w:rsidRDefault="0021114E" w:rsidP="0021114E">
      <w:pPr>
        <w:pStyle w:val="MainText"/>
        <w:spacing w:line="240" w:lineRule="auto"/>
        <w:rPr>
          <w:rFonts w:ascii="Arial" w:hAnsi="Arial" w:cs="Arial"/>
          <w:b/>
          <w:color w:val="FF0000"/>
          <w:szCs w:val="22"/>
        </w:rPr>
      </w:pPr>
    </w:p>
    <w:p w14:paraId="6E13A588"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02C23E3B" w14:textId="77777777" w:rsidR="008F3A81" w:rsidRPr="0021114E" w:rsidRDefault="008F3A81" w:rsidP="0021114E">
      <w:pPr>
        <w:pStyle w:val="MainText"/>
        <w:spacing w:line="240" w:lineRule="auto"/>
        <w:rPr>
          <w:rFonts w:ascii="Arial" w:hAnsi="Arial" w:cs="Arial"/>
          <w:szCs w:val="22"/>
        </w:rPr>
      </w:pPr>
    </w:p>
    <w:p w14:paraId="70DA1F98" w14:textId="77777777" w:rsidR="000A7FC2" w:rsidRPr="003C7786" w:rsidRDefault="008D4C3A" w:rsidP="003C7786">
      <w:pPr>
        <w:pStyle w:val="MainText"/>
        <w:numPr>
          <w:ilvl w:val="0"/>
          <w:numId w:val="24"/>
        </w:numPr>
        <w:spacing w:line="240" w:lineRule="auto"/>
        <w:rPr>
          <w:rFonts w:ascii="Arial" w:hAnsi="Arial" w:cs="Arial"/>
          <w:szCs w:val="22"/>
        </w:rPr>
      </w:pPr>
      <w:r>
        <w:rPr>
          <w:rFonts w:ascii="Arial" w:hAnsi="Arial" w:cs="Arial"/>
          <w:szCs w:val="22"/>
        </w:rPr>
        <w:t>T</w:t>
      </w:r>
      <w:r w:rsidR="003C7786" w:rsidRPr="003C7786">
        <w:rPr>
          <w:rFonts w:ascii="Arial" w:hAnsi="Arial" w:cs="Arial"/>
          <w:szCs w:val="22"/>
        </w:rPr>
        <w:t>he LGA’s Highlighting Leadership Programme forms</w:t>
      </w:r>
      <w:r w:rsidR="00AC52A5">
        <w:rPr>
          <w:rFonts w:ascii="Arial" w:hAnsi="Arial" w:cs="Arial"/>
          <w:szCs w:val="22"/>
        </w:rPr>
        <w:t xml:space="preserve"> p</w:t>
      </w:r>
      <w:r w:rsidR="003C7786" w:rsidRPr="003C7786">
        <w:rPr>
          <w:rFonts w:ascii="Arial" w:hAnsi="Arial" w:cs="Arial"/>
          <w:szCs w:val="22"/>
        </w:rPr>
        <w:t xml:space="preserve">art of our wider package of </w:t>
      </w:r>
      <w:r w:rsidR="003C7786">
        <w:rPr>
          <w:rFonts w:ascii="Arial" w:hAnsi="Arial" w:cs="Arial"/>
          <w:szCs w:val="22"/>
        </w:rPr>
        <w:t>s</w:t>
      </w:r>
      <w:r w:rsidR="003C7786" w:rsidRPr="003C7786">
        <w:rPr>
          <w:rFonts w:ascii="Arial" w:hAnsi="Arial" w:cs="Arial"/>
          <w:szCs w:val="22"/>
        </w:rPr>
        <w:t xml:space="preserve">ector-led </w:t>
      </w:r>
      <w:r w:rsidR="003C7786">
        <w:rPr>
          <w:rFonts w:ascii="Arial" w:hAnsi="Arial" w:cs="Arial"/>
          <w:szCs w:val="22"/>
        </w:rPr>
        <w:t>i</w:t>
      </w:r>
      <w:r w:rsidR="003C7786" w:rsidRPr="003C7786">
        <w:rPr>
          <w:rFonts w:ascii="Arial" w:hAnsi="Arial" w:cs="Arial"/>
          <w:szCs w:val="22"/>
        </w:rPr>
        <w:t>mprovement</w:t>
      </w:r>
      <w:r w:rsidR="00766D2F">
        <w:rPr>
          <w:rFonts w:ascii="Arial" w:hAnsi="Arial" w:cs="Arial"/>
          <w:szCs w:val="22"/>
        </w:rPr>
        <w:t>. R</w:t>
      </w:r>
      <w:r>
        <w:rPr>
          <w:rFonts w:ascii="Arial" w:hAnsi="Arial" w:cs="Arial"/>
          <w:szCs w:val="22"/>
        </w:rPr>
        <w:t>efreshed and rebranded</w:t>
      </w:r>
      <w:r w:rsidR="00766D2F">
        <w:rPr>
          <w:rFonts w:ascii="Arial" w:hAnsi="Arial" w:cs="Arial"/>
          <w:szCs w:val="22"/>
        </w:rPr>
        <w:t xml:space="preserve"> last year</w:t>
      </w:r>
      <w:r>
        <w:rPr>
          <w:rFonts w:ascii="Arial" w:hAnsi="Arial" w:cs="Arial"/>
          <w:szCs w:val="22"/>
        </w:rPr>
        <w:t>, it</w:t>
      </w:r>
      <w:r w:rsidR="003C7786" w:rsidRPr="003C7786">
        <w:rPr>
          <w:rFonts w:ascii="Arial" w:hAnsi="Arial" w:cs="Arial"/>
          <w:szCs w:val="22"/>
        </w:rPr>
        <w:t xml:space="preserve"> offers a range of programmes aimed at supporting and developi</w:t>
      </w:r>
      <w:r>
        <w:rPr>
          <w:rFonts w:ascii="Arial" w:hAnsi="Arial" w:cs="Arial"/>
          <w:szCs w:val="22"/>
        </w:rPr>
        <w:t xml:space="preserve">ng councillors at all levels and is agile and flexible to </w:t>
      </w:r>
      <w:r w:rsidR="00F53E9C">
        <w:rPr>
          <w:rFonts w:ascii="Arial" w:hAnsi="Arial" w:cs="Arial"/>
          <w:szCs w:val="22"/>
        </w:rPr>
        <w:t xml:space="preserve">respond to </w:t>
      </w:r>
      <w:r>
        <w:rPr>
          <w:rFonts w:ascii="Arial" w:hAnsi="Arial" w:cs="Arial"/>
          <w:szCs w:val="22"/>
        </w:rPr>
        <w:t xml:space="preserve">the changes and challenges seen locally and nationally.  </w:t>
      </w:r>
    </w:p>
    <w:p w14:paraId="7AFAF2F8" w14:textId="77777777" w:rsidR="000A7FC2" w:rsidRPr="0021114E" w:rsidRDefault="000A7FC2" w:rsidP="000A7FC2">
      <w:pPr>
        <w:pStyle w:val="MainText"/>
        <w:spacing w:line="240" w:lineRule="auto"/>
        <w:ind w:left="360"/>
        <w:rPr>
          <w:rFonts w:ascii="Arial" w:hAnsi="Arial" w:cs="Arial"/>
          <w:szCs w:val="22"/>
        </w:rPr>
      </w:pPr>
    </w:p>
    <w:p w14:paraId="08480278" w14:textId="77777777" w:rsidR="002414C2" w:rsidRPr="0021114E" w:rsidRDefault="003C7786" w:rsidP="0021114E">
      <w:pPr>
        <w:pStyle w:val="MainText"/>
        <w:spacing w:line="240" w:lineRule="auto"/>
        <w:rPr>
          <w:rFonts w:ascii="Arial" w:hAnsi="Arial" w:cs="Arial"/>
          <w:b/>
          <w:szCs w:val="22"/>
        </w:rPr>
      </w:pPr>
      <w:r>
        <w:rPr>
          <w:rFonts w:ascii="Arial" w:hAnsi="Arial" w:cs="Arial"/>
          <w:b/>
          <w:szCs w:val="22"/>
        </w:rPr>
        <w:t>Highlighting Political Leadership Programme</w:t>
      </w:r>
    </w:p>
    <w:p w14:paraId="4D935823" w14:textId="77777777" w:rsidR="00893E53" w:rsidRPr="0021114E" w:rsidRDefault="00893E53" w:rsidP="0021114E">
      <w:pPr>
        <w:pStyle w:val="ListParagraph"/>
        <w:rPr>
          <w:rFonts w:ascii="Arial" w:hAnsi="Arial" w:cs="Arial"/>
          <w:szCs w:val="22"/>
        </w:rPr>
      </w:pPr>
    </w:p>
    <w:p w14:paraId="28A90671" w14:textId="77777777" w:rsidR="003C7786" w:rsidRPr="005A1508" w:rsidRDefault="003C7786" w:rsidP="003C7786">
      <w:pPr>
        <w:pStyle w:val="ListParagraph"/>
        <w:numPr>
          <w:ilvl w:val="0"/>
          <w:numId w:val="24"/>
        </w:numPr>
        <w:rPr>
          <w:rFonts w:ascii="Arial" w:hAnsi="Arial" w:cs="Arial"/>
          <w:szCs w:val="22"/>
        </w:rPr>
      </w:pPr>
      <w:r w:rsidRPr="003C7786">
        <w:rPr>
          <w:rFonts w:ascii="Arial" w:hAnsi="Arial" w:cs="Arial"/>
          <w:b/>
          <w:color w:val="000000"/>
        </w:rPr>
        <w:t xml:space="preserve">Leaders’ </w:t>
      </w:r>
      <w:r w:rsidR="00AC52A5">
        <w:rPr>
          <w:rFonts w:ascii="Arial" w:hAnsi="Arial" w:cs="Arial"/>
          <w:b/>
          <w:color w:val="000000"/>
        </w:rPr>
        <w:t>P</w:t>
      </w:r>
      <w:r w:rsidRPr="003C7786">
        <w:rPr>
          <w:rFonts w:ascii="Arial" w:hAnsi="Arial" w:cs="Arial"/>
          <w:b/>
          <w:color w:val="000000"/>
        </w:rPr>
        <w:t xml:space="preserve">rogramme </w:t>
      </w:r>
      <w:r w:rsidRPr="003C7786">
        <w:rPr>
          <w:rFonts w:ascii="Arial" w:hAnsi="Arial" w:cs="Arial"/>
          <w:color w:val="000000"/>
        </w:rPr>
        <w:t>–</w:t>
      </w:r>
      <w:r w:rsidR="008D4C3A">
        <w:rPr>
          <w:rFonts w:ascii="Arial" w:hAnsi="Arial" w:cs="Arial"/>
          <w:color w:val="000000"/>
        </w:rPr>
        <w:t xml:space="preserve"> </w:t>
      </w:r>
      <w:r w:rsidRPr="003C7786">
        <w:rPr>
          <w:rFonts w:ascii="Arial" w:hAnsi="Arial" w:cs="Arial"/>
          <w:color w:val="000000"/>
        </w:rPr>
        <w:t>is aimed at council leaders across the political spectrum who have no more than five years’ experience in the role</w:t>
      </w:r>
      <w:r w:rsidR="008D4C3A">
        <w:rPr>
          <w:rFonts w:ascii="Arial" w:hAnsi="Arial" w:cs="Arial"/>
          <w:color w:val="000000"/>
        </w:rPr>
        <w:t xml:space="preserve">. It </w:t>
      </w:r>
      <w:r w:rsidRPr="003C7786">
        <w:rPr>
          <w:rFonts w:ascii="Arial" w:hAnsi="Arial" w:cs="Arial"/>
          <w:color w:val="000000"/>
        </w:rPr>
        <w:t xml:space="preserve">provides them with a unique opportunity to develop their capacity, knowledge and networks </w:t>
      </w:r>
      <w:r w:rsidR="00F53E9C">
        <w:rPr>
          <w:rFonts w:ascii="Arial" w:hAnsi="Arial" w:cs="Arial"/>
          <w:color w:val="000000"/>
        </w:rPr>
        <w:t xml:space="preserve">in order </w:t>
      </w:r>
      <w:r w:rsidRPr="003C7786">
        <w:rPr>
          <w:rFonts w:ascii="Arial" w:hAnsi="Arial" w:cs="Arial"/>
          <w:color w:val="000000"/>
        </w:rPr>
        <w:t>to lead change within the sector.</w:t>
      </w:r>
    </w:p>
    <w:p w14:paraId="7768DAB7" w14:textId="77777777" w:rsidR="005A1508" w:rsidRPr="005A1508" w:rsidRDefault="005A1508" w:rsidP="005A1508">
      <w:pPr>
        <w:pStyle w:val="ListParagraph"/>
        <w:ind w:left="360"/>
        <w:rPr>
          <w:rFonts w:ascii="Arial" w:hAnsi="Arial" w:cs="Arial"/>
          <w:szCs w:val="22"/>
        </w:rPr>
      </w:pPr>
    </w:p>
    <w:p w14:paraId="0C9B8B21" w14:textId="77777777" w:rsidR="003C7786" w:rsidRPr="005A1508" w:rsidRDefault="005A1508" w:rsidP="005A1508">
      <w:pPr>
        <w:pStyle w:val="ListParagraph"/>
        <w:numPr>
          <w:ilvl w:val="0"/>
          <w:numId w:val="24"/>
        </w:numPr>
        <w:rPr>
          <w:rFonts w:ascii="Arial" w:hAnsi="Arial" w:cs="Arial"/>
          <w:szCs w:val="22"/>
        </w:rPr>
      </w:pPr>
      <w:r w:rsidRPr="005A1508">
        <w:rPr>
          <w:rFonts w:ascii="Arial" w:hAnsi="Arial" w:cs="Arial"/>
          <w:b/>
          <w:color w:val="000000"/>
        </w:rPr>
        <w:t>Leading Edge</w:t>
      </w:r>
      <w:r w:rsidRPr="005A1508">
        <w:rPr>
          <w:rFonts w:ascii="Arial" w:hAnsi="Arial" w:cs="Arial"/>
          <w:color w:val="000000"/>
        </w:rPr>
        <w:t xml:space="preserve"> – focussing on the critical interface between elected leaders and their chief executives, this programme provides a unique opportunity for delegates to work together in addressing the most challenging issues facing local government. This year’s programme will involve up to 50 leaders and chief executives from a variety of councils who will be invited to take part </w:t>
      </w:r>
      <w:r>
        <w:rPr>
          <w:rFonts w:ascii="Arial" w:hAnsi="Arial" w:cs="Arial"/>
          <w:color w:val="000000"/>
        </w:rPr>
        <w:t xml:space="preserve">in </w:t>
      </w:r>
      <w:r w:rsidRPr="005A1508">
        <w:rPr>
          <w:rFonts w:ascii="Arial" w:hAnsi="Arial" w:cs="Arial"/>
          <w:color w:val="000000"/>
        </w:rPr>
        <w:t xml:space="preserve">a 24-hour workshop looking at devolution and place based leadership. </w:t>
      </w:r>
    </w:p>
    <w:p w14:paraId="46353326" w14:textId="77777777" w:rsidR="005A1508" w:rsidRPr="005A1508" w:rsidRDefault="005A1508" w:rsidP="005A1508">
      <w:pPr>
        <w:rPr>
          <w:rFonts w:ascii="Arial" w:hAnsi="Arial" w:cs="Arial"/>
          <w:szCs w:val="22"/>
        </w:rPr>
      </w:pPr>
    </w:p>
    <w:p w14:paraId="01F8218F" w14:textId="77777777" w:rsidR="00C72328" w:rsidRPr="00C72328" w:rsidRDefault="003C7786" w:rsidP="003C7786">
      <w:pPr>
        <w:pStyle w:val="ListParagraph"/>
        <w:numPr>
          <w:ilvl w:val="0"/>
          <w:numId w:val="24"/>
        </w:numPr>
        <w:rPr>
          <w:rFonts w:ascii="Arial" w:hAnsi="Arial" w:cs="Arial"/>
          <w:szCs w:val="22"/>
        </w:rPr>
      </w:pPr>
      <w:r w:rsidRPr="003C7786">
        <w:rPr>
          <w:rFonts w:ascii="Arial" w:hAnsi="Arial" w:cs="Arial"/>
          <w:b/>
          <w:color w:val="000000"/>
        </w:rPr>
        <w:t xml:space="preserve">Leadership Academy </w:t>
      </w:r>
      <w:r w:rsidRPr="003C7786">
        <w:rPr>
          <w:rFonts w:ascii="Arial" w:hAnsi="Arial" w:cs="Arial"/>
          <w:color w:val="000000"/>
        </w:rPr>
        <w:t xml:space="preserve">– the </w:t>
      </w:r>
      <w:r w:rsidR="00574A8C">
        <w:rPr>
          <w:rFonts w:ascii="Arial" w:hAnsi="Arial" w:cs="Arial"/>
        </w:rPr>
        <w:t xml:space="preserve">LGA’s flagship </w:t>
      </w:r>
      <w:r w:rsidRPr="003C7786">
        <w:rPr>
          <w:rFonts w:ascii="Arial" w:hAnsi="Arial" w:cs="Arial"/>
        </w:rPr>
        <w:t>leadership development programme for leading councillors compris</w:t>
      </w:r>
      <w:r w:rsidR="00AC52A5">
        <w:rPr>
          <w:rFonts w:ascii="Arial" w:hAnsi="Arial" w:cs="Arial"/>
        </w:rPr>
        <w:t>es</w:t>
      </w:r>
      <w:r w:rsidRPr="003C7786">
        <w:rPr>
          <w:rFonts w:ascii="Arial" w:hAnsi="Arial" w:cs="Arial"/>
        </w:rPr>
        <w:t xml:space="preserve"> three two-day residential mod</w:t>
      </w:r>
      <w:r w:rsidR="002510E9">
        <w:rPr>
          <w:rFonts w:ascii="Arial" w:hAnsi="Arial" w:cs="Arial"/>
        </w:rPr>
        <w:t>ules over a three month period.</w:t>
      </w:r>
      <w:r w:rsidR="00766D2F">
        <w:rPr>
          <w:rFonts w:ascii="Arial" w:hAnsi="Arial" w:cs="Arial"/>
        </w:rPr>
        <w:t xml:space="preserve"> </w:t>
      </w:r>
      <w:r w:rsidRPr="003C7786">
        <w:rPr>
          <w:rFonts w:ascii="Arial" w:hAnsi="Arial" w:cs="Arial"/>
          <w:lang w:val="en-US"/>
        </w:rPr>
        <w:t>Leading councillors from across the country and political spectrum have found the Leadership Academy helps to ensure</w:t>
      </w:r>
      <w:r w:rsidR="00F53E9C">
        <w:rPr>
          <w:rFonts w:ascii="Arial" w:hAnsi="Arial" w:cs="Arial"/>
          <w:lang w:val="en-US"/>
        </w:rPr>
        <w:t xml:space="preserve"> that</w:t>
      </w:r>
      <w:r w:rsidRPr="003C7786">
        <w:rPr>
          <w:rFonts w:ascii="Arial" w:hAnsi="Arial" w:cs="Arial"/>
          <w:lang w:val="en-US"/>
        </w:rPr>
        <w:t xml:space="preserve"> they can effectively address modern challenges and make</w:t>
      </w:r>
      <w:r w:rsidR="002510E9">
        <w:rPr>
          <w:rFonts w:ascii="Arial" w:hAnsi="Arial" w:cs="Arial"/>
          <w:lang w:val="en-US"/>
        </w:rPr>
        <w:t xml:space="preserve"> the most of new opportunities.</w:t>
      </w:r>
      <w:r w:rsidR="00766D2F">
        <w:rPr>
          <w:rFonts w:ascii="Arial" w:hAnsi="Arial" w:cs="Arial"/>
          <w:lang w:val="en-US"/>
        </w:rPr>
        <w:t xml:space="preserve"> </w:t>
      </w:r>
      <w:r w:rsidR="001D6699">
        <w:rPr>
          <w:rFonts w:ascii="Arial" w:hAnsi="Arial" w:cs="Arial"/>
          <w:lang w:val="en-US"/>
        </w:rPr>
        <w:t>The programme is accredited by the Institute of Leadership and Management (ILM), the UK’s leading award-winning body for leadership and management.</w:t>
      </w:r>
      <w:r w:rsidR="00C72328">
        <w:rPr>
          <w:rFonts w:ascii="Arial" w:hAnsi="Arial" w:cs="Arial"/>
          <w:lang w:val="en-US"/>
        </w:rPr>
        <w:t xml:space="preserve"> </w:t>
      </w:r>
    </w:p>
    <w:p w14:paraId="272C1BE1" w14:textId="77777777" w:rsidR="00C72328" w:rsidRPr="00C72328" w:rsidRDefault="00C72328" w:rsidP="00C72328">
      <w:pPr>
        <w:pStyle w:val="ListParagraph"/>
        <w:ind w:left="360"/>
        <w:rPr>
          <w:rFonts w:ascii="Arial" w:hAnsi="Arial" w:cs="Arial"/>
          <w:szCs w:val="22"/>
        </w:rPr>
      </w:pPr>
    </w:p>
    <w:p w14:paraId="623651AB" w14:textId="77777777" w:rsidR="003C7786" w:rsidRPr="003C7786" w:rsidRDefault="00C72328" w:rsidP="003C7786">
      <w:pPr>
        <w:pStyle w:val="ListParagraph"/>
        <w:numPr>
          <w:ilvl w:val="0"/>
          <w:numId w:val="24"/>
        </w:numPr>
        <w:rPr>
          <w:rFonts w:ascii="Arial" w:hAnsi="Arial" w:cs="Arial"/>
          <w:szCs w:val="22"/>
        </w:rPr>
      </w:pPr>
      <w:r>
        <w:rPr>
          <w:rFonts w:ascii="Arial" w:hAnsi="Arial" w:cs="Arial"/>
          <w:lang w:val="en-US"/>
        </w:rPr>
        <w:t xml:space="preserve">Members are asked to refer to </w:t>
      </w:r>
      <w:r w:rsidR="004E376B">
        <w:rPr>
          <w:rFonts w:ascii="Arial" w:hAnsi="Arial" w:cs="Arial"/>
          <w:lang w:val="en-US"/>
        </w:rPr>
        <w:t xml:space="preserve">paragraph </w:t>
      </w:r>
      <w:r w:rsidR="00C52F40">
        <w:rPr>
          <w:rFonts w:ascii="Arial" w:hAnsi="Arial" w:cs="Arial"/>
          <w:lang w:val="en-US"/>
        </w:rPr>
        <w:t>16 of this report</w:t>
      </w:r>
      <w:r>
        <w:rPr>
          <w:rFonts w:ascii="Arial" w:hAnsi="Arial" w:cs="Arial"/>
          <w:lang w:val="en-US"/>
        </w:rPr>
        <w:t xml:space="preserve"> for information a</w:t>
      </w:r>
      <w:r w:rsidR="00C52F40">
        <w:rPr>
          <w:rFonts w:ascii="Arial" w:hAnsi="Arial" w:cs="Arial"/>
          <w:lang w:val="en-US"/>
        </w:rPr>
        <w:t>bout the Leadership Academy tender process</w:t>
      </w:r>
      <w:r>
        <w:rPr>
          <w:rFonts w:ascii="Arial" w:hAnsi="Arial" w:cs="Arial"/>
          <w:lang w:val="en-US"/>
        </w:rPr>
        <w:t xml:space="preserve">. </w:t>
      </w:r>
    </w:p>
    <w:p w14:paraId="58E7F02D" w14:textId="77777777" w:rsidR="003C7786" w:rsidRPr="003C7786" w:rsidRDefault="003C7786" w:rsidP="003C7786">
      <w:pPr>
        <w:pStyle w:val="ListParagraph"/>
        <w:rPr>
          <w:rFonts w:ascii="Arial" w:hAnsi="Arial" w:cs="Arial"/>
          <w:b/>
          <w:color w:val="000000"/>
        </w:rPr>
      </w:pPr>
    </w:p>
    <w:p w14:paraId="54F5CD22" w14:textId="77777777" w:rsidR="003C7786" w:rsidRPr="003C7786" w:rsidRDefault="003C7786" w:rsidP="003C7786">
      <w:pPr>
        <w:pStyle w:val="ListParagraph"/>
        <w:numPr>
          <w:ilvl w:val="0"/>
          <w:numId w:val="24"/>
        </w:numPr>
        <w:rPr>
          <w:rFonts w:ascii="Arial" w:hAnsi="Arial" w:cs="Arial"/>
          <w:szCs w:val="22"/>
        </w:rPr>
      </w:pPr>
      <w:r w:rsidRPr="003C7786">
        <w:rPr>
          <w:rFonts w:ascii="Arial" w:hAnsi="Arial" w:cs="Arial"/>
          <w:b/>
          <w:color w:val="000000"/>
        </w:rPr>
        <w:t>Leadership Essentials</w:t>
      </w:r>
      <w:r w:rsidRPr="003C7786">
        <w:rPr>
          <w:rFonts w:ascii="Arial" w:hAnsi="Arial" w:cs="Arial"/>
          <w:color w:val="000000"/>
        </w:rPr>
        <w:t xml:space="preserve"> </w:t>
      </w:r>
      <w:r w:rsidR="00574A8C">
        <w:rPr>
          <w:rFonts w:ascii="Arial" w:hAnsi="Arial" w:cs="Arial"/>
          <w:color w:val="000000"/>
        </w:rPr>
        <w:t>–</w:t>
      </w:r>
      <w:r w:rsidRPr="003C7786">
        <w:rPr>
          <w:rFonts w:ascii="Arial" w:hAnsi="Arial" w:cs="Arial"/>
          <w:color w:val="000000"/>
        </w:rPr>
        <w:t xml:space="preserve"> </w:t>
      </w:r>
      <w:r w:rsidR="00574A8C">
        <w:rPr>
          <w:rFonts w:ascii="Arial" w:hAnsi="Arial" w:cs="Arial"/>
          <w:color w:val="000000"/>
        </w:rPr>
        <w:t xml:space="preserve">provides </w:t>
      </w:r>
      <w:r w:rsidRPr="003C7786">
        <w:rPr>
          <w:rFonts w:ascii="Arial" w:hAnsi="Arial" w:cs="Arial"/>
          <w:color w:val="000000"/>
        </w:rPr>
        <w:t xml:space="preserve">a variety of </w:t>
      </w:r>
      <w:r w:rsidR="00AC1C61">
        <w:rPr>
          <w:rFonts w:ascii="Arial" w:hAnsi="Arial" w:cs="Arial"/>
          <w:color w:val="000000"/>
        </w:rPr>
        <w:t>two</w:t>
      </w:r>
      <w:r w:rsidR="00766D2F">
        <w:rPr>
          <w:rFonts w:ascii="Arial" w:hAnsi="Arial" w:cs="Arial"/>
          <w:color w:val="000000"/>
        </w:rPr>
        <w:t xml:space="preserve">-day learning and development </w:t>
      </w:r>
      <w:r w:rsidRPr="003C7786">
        <w:rPr>
          <w:rFonts w:ascii="Arial" w:hAnsi="Arial" w:cs="Arial"/>
          <w:color w:val="000000"/>
        </w:rPr>
        <w:t xml:space="preserve">events for leading members </w:t>
      </w:r>
      <w:r w:rsidR="00574A8C">
        <w:rPr>
          <w:rFonts w:ascii="Arial" w:hAnsi="Arial" w:cs="Arial"/>
          <w:color w:val="000000"/>
        </w:rPr>
        <w:t xml:space="preserve">to </w:t>
      </w:r>
      <w:r w:rsidRPr="003C7786">
        <w:rPr>
          <w:rFonts w:ascii="Arial" w:hAnsi="Arial" w:cs="Arial"/>
          <w:color w:val="000000"/>
        </w:rPr>
        <w:t>focus on specific portfolio areas or themes such as finance, children services, commissioning, cultural serv</w:t>
      </w:r>
      <w:r w:rsidR="00105476">
        <w:rPr>
          <w:rFonts w:ascii="Arial" w:hAnsi="Arial" w:cs="Arial"/>
          <w:color w:val="000000"/>
        </w:rPr>
        <w:t>ices and digital leadership.</w:t>
      </w:r>
    </w:p>
    <w:p w14:paraId="74CB6292" w14:textId="77777777" w:rsidR="003C7786" w:rsidRPr="00AC1C61" w:rsidRDefault="003C7786" w:rsidP="003C7786">
      <w:pPr>
        <w:pStyle w:val="ListParagraph"/>
        <w:rPr>
          <w:rFonts w:ascii="Arial" w:hAnsi="Arial" w:cs="Arial"/>
          <w:b/>
          <w:color w:val="000000" w:themeColor="text1"/>
        </w:rPr>
      </w:pPr>
    </w:p>
    <w:p w14:paraId="39917759" w14:textId="77777777" w:rsidR="004079DC" w:rsidRPr="00AC1C61" w:rsidRDefault="002510E9" w:rsidP="005032C4">
      <w:pPr>
        <w:pStyle w:val="ListParagraph"/>
        <w:numPr>
          <w:ilvl w:val="0"/>
          <w:numId w:val="24"/>
        </w:numPr>
        <w:rPr>
          <w:rFonts w:ascii="Arial" w:hAnsi="Arial" w:cs="Arial"/>
          <w:color w:val="000000" w:themeColor="text1"/>
        </w:rPr>
      </w:pPr>
      <w:r w:rsidRPr="00AC1C61">
        <w:rPr>
          <w:rFonts w:ascii="Arial" w:hAnsi="Arial" w:cs="Arial"/>
          <w:b/>
          <w:color w:val="000000" w:themeColor="text1"/>
        </w:rPr>
        <w:t>Political Leadership</w:t>
      </w:r>
      <w:r w:rsidR="004079DC" w:rsidRPr="00AC1C61">
        <w:rPr>
          <w:rFonts w:ascii="Arial" w:hAnsi="Arial" w:cs="Arial"/>
          <w:color w:val="000000" w:themeColor="text1"/>
        </w:rPr>
        <w:t xml:space="preserve"> </w:t>
      </w:r>
      <w:r w:rsidR="004079DC" w:rsidRPr="00AC1C61">
        <w:rPr>
          <w:rFonts w:ascii="Arial" w:hAnsi="Arial" w:cs="Arial"/>
          <w:b/>
          <w:color w:val="000000" w:themeColor="text1"/>
        </w:rPr>
        <w:t>Master</w:t>
      </w:r>
      <w:r w:rsidRPr="00AC1C61">
        <w:rPr>
          <w:rFonts w:ascii="Arial" w:hAnsi="Arial" w:cs="Arial"/>
          <w:b/>
          <w:color w:val="000000" w:themeColor="text1"/>
        </w:rPr>
        <w:t xml:space="preserve"> C</w:t>
      </w:r>
      <w:r w:rsidR="004079DC" w:rsidRPr="00AC1C61">
        <w:rPr>
          <w:rFonts w:ascii="Arial" w:hAnsi="Arial" w:cs="Arial"/>
          <w:b/>
          <w:color w:val="000000" w:themeColor="text1"/>
        </w:rPr>
        <w:t>lasses</w:t>
      </w:r>
      <w:r w:rsidR="004079DC" w:rsidRPr="00AC1C61">
        <w:rPr>
          <w:rFonts w:ascii="Arial" w:hAnsi="Arial" w:cs="Arial"/>
          <w:color w:val="000000" w:themeColor="text1"/>
        </w:rPr>
        <w:t xml:space="preserve"> – a newly developed series of one-day master classes</w:t>
      </w:r>
      <w:r w:rsidR="005032C4" w:rsidRPr="00AC1C61">
        <w:rPr>
          <w:rFonts w:ascii="Arial" w:hAnsi="Arial" w:cs="Arial"/>
          <w:color w:val="000000" w:themeColor="text1"/>
        </w:rPr>
        <w:t xml:space="preserve"> </w:t>
      </w:r>
      <w:r w:rsidR="004079DC" w:rsidRPr="00AC1C61">
        <w:rPr>
          <w:rFonts w:ascii="Arial" w:hAnsi="Arial" w:cs="Arial"/>
          <w:color w:val="000000" w:themeColor="text1"/>
        </w:rPr>
        <w:t xml:space="preserve">for councillors holding leadership positions </w:t>
      </w:r>
      <w:r w:rsidR="00AC1C61">
        <w:rPr>
          <w:rFonts w:ascii="Arial" w:hAnsi="Arial" w:cs="Arial"/>
          <w:color w:val="000000" w:themeColor="text1"/>
        </w:rPr>
        <w:t xml:space="preserve">at their council, </w:t>
      </w:r>
      <w:r w:rsidR="00AC1C61" w:rsidRPr="00AC1C61">
        <w:rPr>
          <w:rFonts w:ascii="Arial" w:hAnsi="Arial" w:cs="Arial"/>
          <w:color w:val="000000" w:themeColor="text1"/>
        </w:rPr>
        <w:t xml:space="preserve">where hand-picked experts will </w:t>
      </w:r>
      <w:r w:rsidR="005032C4" w:rsidRPr="00AC1C61">
        <w:rPr>
          <w:rFonts w:ascii="Arial" w:hAnsi="Arial" w:cs="Arial"/>
          <w:color w:val="000000" w:themeColor="text1"/>
        </w:rPr>
        <w:t xml:space="preserve">share the latest thinking and practice </w:t>
      </w:r>
      <w:r w:rsidR="00AC1C61" w:rsidRPr="00AC1C61">
        <w:rPr>
          <w:rFonts w:ascii="Arial" w:hAnsi="Arial" w:cs="Arial"/>
          <w:color w:val="000000" w:themeColor="text1"/>
        </w:rPr>
        <w:t xml:space="preserve">on selected topics. Four master classes will be run this year on: </w:t>
      </w:r>
      <w:r w:rsidR="004079DC" w:rsidRPr="00AC1C61">
        <w:rPr>
          <w:rFonts w:ascii="Arial" w:hAnsi="Arial" w:cs="Arial"/>
          <w:color w:val="000000" w:themeColor="text1"/>
        </w:rPr>
        <w:t>Consultation and Engagement</w:t>
      </w:r>
      <w:r w:rsidR="00381189">
        <w:rPr>
          <w:rFonts w:ascii="Arial" w:hAnsi="Arial" w:cs="Arial"/>
          <w:color w:val="000000" w:themeColor="text1"/>
        </w:rPr>
        <w:t>,</w:t>
      </w:r>
      <w:r w:rsidR="00F53E9C">
        <w:rPr>
          <w:rFonts w:ascii="Arial" w:hAnsi="Arial" w:cs="Arial"/>
          <w:color w:val="000000" w:themeColor="text1"/>
        </w:rPr>
        <w:t xml:space="preserve"> </w:t>
      </w:r>
      <w:r w:rsidR="004079DC" w:rsidRPr="00AC1C61">
        <w:rPr>
          <w:rFonts w:ascii="Arial" w:hAnsi="Arial" w:cs="Arial"/>
          <w:color w:val="000000" w:themeColor="text1"/>
        </w:rPr>
        <w:t>Leading Cultural Change</w:t>
      </w:r>
      <w:r w:rsidR="00381189">
        <w:rPr>
          <w:rFonts w:ascii="Arial" w:hAnsi="Arial" w:cs="Arial"/>
          <w:color w:val="000000" w:themeColor="text1"/>
        </w:rPr>
        <w:t xml:space="preserve">, </w:t>
      </w:r>
      <w:r w:rsidR="00AC1C61" w:rsidRPr="00AC1C61">
        <w:rPr>
          <w:rFonts w:ascii="Arial" w:hAnsi="Arial" w:cs="Arial"/>
          <w:color w:val="000000" w:themeColor="text1"/>
        </w:rPr>
        <w:t xml:space="preserve"> Working with the Media</w:t>
      </w:r>
      <w:r w:rsidR="00381189">
        <w:rPr>
          <w:rFonts w:ascii="Arial" w:hAnsi="Arial" w:cs="Arial"/>
          <w:color w:val="000000" w:themeColor="text1"/>
        </w:rPr>
        <w:t>,</w:t>
      </w:r>
      <w:r w:rsidR="00AC1C61" w:rsidRPr="00AC1C61">
        <w:rPr>
          <w:rFonts w:ascii="Arial" w:hAnsi="Arial" w:cs="Arial"/>
          <w:color w:val="000000" w:themeColor="text1"/>
        </w:rPr>
        <w:t xml:space="preserve"> and Risk Management</w:t>
      </w:r>
      <w:r w:rsidR="004079DC" w:rsidRPr="00AC1C61">
        <w:rPr>
          <w:rFonts w:ascii="Arial" w:hAnsi="Arial" w:cs="Arial"/>
          <w:color w:val="000000" w:themeColor="text1"/>
        </w:rPr>
        <w:t xml:space="preserve">. </w:t>
      </w:r>
    </w:p>
    <w:p w14:paraId="1C9C51FF" w14:textId="77777777" w:rsidR="004079DC" w:rsidRPr="00AC1C61" w:rsidRDefault="004079DC" w:rsidP="003C7786">
      <w:pPr>
        <w:pStyle w:val="ListParagraph"/>
        <w:rPr>
          <w:rFonts w:ascii="Arial" w:hAnsi="Arial" w:cs="Arial"/>
          <w:b/>
          <w:color w:val="000000" w:themeColor="text1"/>
        </w:rPr>
      </w:pPr>
    </w:p>
    <w:p w14:paraId="3402741C" w14:textId="77777777" w:rsidR="003C7786" w:rsidRPr="003C7786" w:rsidRDefault="003C7786" w:rsidP="003C7786">
      <w:pPr>
        <w:pStyle w:val="ListParagraph"/>
        <w:numPr>
          <w:ilvl w:val="0"/>
          <w:numId w:val="24"/>
        </w:numPr>
        <w:rPr>
          <w:rFonts w:ascii="Arial" w:hAnsi="Arial" w:cs="Arial"/>
          <w:szCs w:val="22"/>
        </w:rPr>
      </w:pPr>
      <w:r w:rsidRPr="003C7786">
        <w:rPr>
          <w:rFonts w:ascii="Arial" w:hAnsi="Arial" w:cs="Arial"/>
          <w:b/>
          <w:color w:val="000000"/>
        </w:rPr>
        <w:t>Next Generation</w:t>
      </w:r>
      <w:r w:rsidRPr="003C7786">
        <w:rPr>
          <w:rFonts w:ascii="Arial" w:hAnsi="Arial" w:cs="Arial"/>
          <w:color w:val="000000"/>
        </w:rPr>
        <w:t xml:space="preserve"> – </w:t>
      </w:r>
      <w:r w:rsidR="00AC52A5">
        <w:rPr>
          <w:rFonts w:ascii="Arial" w:hAnsi="Arial" w:cs="Arial"/>
          <w:color w:val="000000"/>
        </w:rPr>
        <w:t xml:space="preserve">a </w:t>
      </w:r>
      <w:r w:rsidR="00574A8C">
        <w:rPr>
          <w:rFonts w:ascii="Arial" w:hAnsi="Arial" w:cs="Arial"/>
          <w:color w:val="000000"/>
        </w:rPr>
        <w:t xml:space="preserve">series </w:t>
      </w:r>
      <w:r w:rsidRPr="003C7786">
        <w:rPr>
          <w:rFonts w:ascii="Arial" w:hAnsi="Arial" w:cs="Arial"/>
          <w:color w:val="000000"/>
        </w:rPr>
        <w:t xml:space="preserve">of </w:t>
      </w:r>
      <w:r w:rsidR="00574A8C">
        <w:rPr>
          <w:rFonts w:ascii="Arial" w:hAnsi="Arial" w:cs="Arial"/>
          <w:color w:val="000000"/>
        </w:rPr>
        <w:t xml:space="preserve">residential </w:t>
      </w:r>
      <w:r w:rsidRPr="003C7786">
        <w:rPr>
          <w:rFonts w:ascii="Arial" w:hAnsi="Arial" w:cs="Arial"/>
          <w:color w:val="000000"/>
        </w:rPr>
        <w:t>modules</w:t>
      </w:r>
      <w:r w:rsidR="00574A8C">
        <w:rPr>
          <w:rFonts w:ascii="Arial" w:hAnsi="Arial" w:cs="Arial"/>
          <w:color w:val="000000"/>
        </w:rPr>
        <w:t xml:space="preserve"> run</w:t>
      </w:r>
      <w:r w:rsidRPr="003C7786">
        <w:rPr>
          <w:rFonts w:ascii="Arial" w:hAnsi="Arial" w:cs="Arial"/>
          <w:color w:val="000000"/>
        </w:rPr>
        <w:t xml:space="preserve"> per political group, including</w:t>
      </w:r>
      <w:r w:rsidR="00574A8C">
        <w:rPr>
          <w:rFonts w:ascii="Arial" w:hAnsi="Arial" w:cs="Arial"/>
          <w:color w:val="000000"/>
        </w:rPr>
        <w:t xml:space="preserve"> </w:t>
      </w:r>
      <w:r w:rsidRPr="003C7786">
        <w:rPr>
          <w:rFonts w:ascii="Arial" w:hAnsi="Arial" w:cs="Arial"/>
          <w:color w:val="000000"/>
        </w:rPr>
        <w:t>the</w:t>
      </w:r>
      <w:r w:rsidR="00F53E9C">
        <w:rPr>
          <w:rFonts w:ascii="Arial" w:hAnsi="Arial" w:cs="Arial"/>
          <w:color w:val="000000"/>
        </w:rPr>
        <w:t xml:space="preserve"> LGA’s</w:t>
      </w:r>
      <w:r w:rsidRPr="003C7786">
        <w:rPr>
          <w:rFonts w:ascii="Arial" w:hAnsi="Arial" w:cs="Arial"/>
          <w:color w:val="000000"/>
        </w:rPr>
        <w:t xml:space="preserve"> Independent Group, </w:t>
      </w:r>
      <w:r w:rsidR="00574A8C">
        <w:rPr>
          <w:rFonts w:ascii="Arial" w:hAnsi="Arial" w:cs="Arial"/>
          <w:color w:val="000000"/>
        </w:rPr>
        <w:t xml:space="preserve">which </w:t>
      </w:r>
      <w:r w:rsidRPr="003C7786">
        <w:rPr>
          <w:rFonts w:ascii="Arial" w:hAnsi="Arial" w:cs="Arial"/>
          <w:color w:val="000000"/>
        </w:rPr>
        <w:t>aim</w:t>
      </w:r>
      <w:r w:rsidR="00AC52A5">
        <w:rPr>
          <w:rFonts w:ascii="Arial" w:hAnsi="Arial" w:cs="Arial"/>
          <w:color w:val="000000"/>
        </w:rPr>
        <w:t>s</w:t>
      </w:r>
      <w:r w:rsidRPr="003C7786">
        <w:rPr>
          <w:rFonts w:ascii="Arial" w:hAnsi="Arial" w:cs="Arial"/>
          <w:color w:val="000000"/>
        </w:rPr>
        <w:t xml:space="preserve"> to support and encourage ambitious and talented councillors to be bold and confident political leaders. </w:t>
      </w:r>
      <w:r w:rsidR="00574A8C">
        <w:rPr>
          <w:rFonts w:ascii="Arial" w:hAnsi="Arial" w:cs="Arial"/>
          <w:color w:val="000000"/>
        </w:rPr>
        <w:t xml:space="preserve">A </w:t>
      </w:r>
      <w:r w:rsidR="00E8240D">
        <w:rPr>
          <w:rFonts w:ascii="Arial" w:hAnsi="Arial" w:cs="Arial"/>
          <w:color w:val="000000"/>
        </w:rPr>
        <w:t>competitive application process for this programme open</w:t>
      </w:r>
      <w:r w:rsidR="00574A8C">
        <w:rPr>
          <w:rFonts w:ascii="Arial" w:hAnsi="Arial" w:cs="Arial"/>
          <w:color w:val="000000"/>
        </w:rPr>
        <w:t>s each year at LGA Annual Conference</w:t>
      </w:r>
      <w:r w:rsidR="00E8240D">
        <w:rPr>
          <w:rFonts w:ascii="Arial" w:hAnsi="Arial" w:cs="Arial"/>
          <w:color w:val="000000"/>
        </w:rPr>
        <w:t>.</w:t>
      </w:r>
    </w:p>
    <w:p w14:paraId="5D2D3328" w14:textId="77777777" w:rsidR="003C7786" w:rsidRPr="003C7786" w:rsidRDefault="003C7786" w:rsidP="003C7786">
      <w:pPr>
        <w:pStyle w:val="ListParagraph"/>
        <w:rPr>
          <w:rFonts w:ascii="Arial" w:hAnsi="Arial" w:cs="Arial"/>
          <w:b/>
          <w:color w:val="000000"/>
        </w:rPr>
      </w:pPr>
    </w:p>
    <w:p w14:paraId="2A106F55" w14:textId="77777777" w:rsidR="009C2F32" w:rsidRPr="00B711D1" w:rsidRDefault="003C7786" w:rsidP="00931A50">
      <w:pPr>
        <w:pStyle w:val="ListParagraph"/>
        <w:numPr>
          <w:ilvl w:val="0"/>
          <w:numId w:val="24"/>
        </w:numPr>
        <w:rPr>
          <w:rFonts w:ascii="Arial" w:hAnsi="Arial" w:cs="Arial"/>
          <w:szCs w:val="22"/>
        </w:rPr>
      </w:pPr>
      <w:r w:rsidRPr="003C7786">
        <w:rPr>
          <w:rFonts w:ascii="Arial" w:hAnsi="Arial" w:cs="Arial"/>
          <w:b/>
          <w:color w:val="000000"/>
        </w:rPr>
        <w:t xml:space="preserve">Focus on Leadership </w:t>
      </w:r>
      <w:r w:rsidRPr="003C7786">
        <w:rPr>
          <w:rFonts w:ascii="Arial" w:hAnsi="Arial" w:cs="Arial"/>
          <w:color w:val="000000"/>
        </w:rPr>
        <w:t xml:space="preserve">- seminars and workshops, </w:t>
      </w:r>
      <w:r w:rsidR="00574A8C">
        <w:rPr>
          <w:rFonts w:ascii="Arial" w:hAnsi="Arial" w:cs="Arial"/>
          <w:color w:val="000000"/>
        </w:rPr>
        <w:t xml:space="preserve">including </w:t>
      </w:r>
      <w:r w:rsidR="003C3244">
        <w:rPr>
          <w:rFonts w:ascii="Arial" w:hAnsi="Arial" w:cs="Arial"/>
          <w:color w:val="000000"/>
        </w:rPr>
        <w:t xml:space="preserve">an </w:t>
      </w:r>
      <w:r w:rsidR="005A1508">
        <w:rPr>
          <w:rFonts w:ascii="Arial" w:hAnsi="Arial" w:cs="Arial"/>
          <w:color w:val="000000"/>
        </w:rPr>
        <w:t xml:space="preserve">effective opposition </w:t>
      </w:r>
      <w:r w:rsidR="003C3244">
        <w:rPr>
          <w:rFonts w:ascii="Arial" w:hAnsi="Arial" w:cs="Arial"/>
          <w:color w:val="000000"/>
        </w:rPr>
        <w:t xml:space="preserve">programme </w:t>
      </w:r>
      <w:r w:rsidR="005A1508">
        <w:rPr>
          <w:rFonts w:ascii="Arial" w:hAnsi="Arial" w:cs="Arial"/>
          <w:color w:val="000000"/>
        </w:rPr>
        <w:t>and the Young Councillors W</w:t>
      </w:r>
      <w:r w:rsidRPr="003C7786">
        <w:rPr>
          <w:rFonts w:ascii="Arial" w:hAnsi="Arial" w:cs="Arial"/>
          <w:color w:val="000000"/>
        </w:rPr>
        <w:t>eekend</w:t>
      </w:r>
      <w:r w:rsidR="005A1508">
        <w:rPr>
          <w:rFonts w:ascii="Arial" w:hAnsi="Arial" w:cs="Arial"/>
          <w:color w:val="000000"/>
        </w:rPr>
        <w:t>er</w:t>
      </w:r>
      <w:r w:rsidRPr="003C7786">
        <w:rPr>
          <w:rFonts w:ascii="Arial" w:hAnsi="Arial" w:cs="Arial"/>
          <w:color w:val="000000"/>
        </w:rPr>
        <w:t xml:space="preserve">, </w:t>
      </w:r>
      <w:r w:rsidR="003C3244">
        <w:rPr>
          <w:rFonts w:ascii="Arial" w:hAnsi="Arial" w:cs="Arial"/>
          <w:color w:val="000000"/>
        </w:rPr>
        <w:t xml:space="preserve">designed to </w:t>
      </w:r>
      <w:r w:rsidRPr="003C7786">
        <w:rPr>
          <w:rFonts w:ascii="Arial" w:hAnsi="Arial" w:cs="Arial"/>
          <w:color w:val="000000"/>
        </w:rPr>
        <w:t xml:space="preserve">help councillors in their </w:t>
      </w:r>
      <w:r w:rsidRPr="003C7786">
        <w:rPr>
          <w:rFonts w:ascii="Arial" w:hAnsi="Arial" w:cs="Arial"/>
          <w:color w:val="000000"/>
        </w:rPr>
        <w:lastRenderedPageBreak/>
        <w:t xml:space="preserve">existing roles, provide a bridge to more senior leadership positions and build valuable </w:t>
      </w:r>
      <w:r w:rsidR="00574A8C">
        <w:rPr>
          <w:rFonts w:ascii="Arial" w:hAnsi="Arial" w:cs="Arial"/>
          <w:color w:val="000000"/>
        </w:rPr>
        <w:t xml:space="preserve">peer </w:t>
      </w:r>
      <w:r w:rsidRPr="003C7786">
        <w:rPr>
          <w:rFonts w:ascii="Arial" w:hAnsi="Arial" w:cs="Arial"/>
          <w:color w:val="000000"/>
        </w:rPr>
        <w:t>networks across the country.</w:t>
      </w:r>
    </w:p>
    <w:p w14:paraId="538BD5A3" w14:textId="77777777" w:rsidR="00B711D1" w:rsidRDefault="00B711D1" w:rsidP="00B711D1">
      <w:pPr>
        <w:rPr>
          <w:rFonts w:ascii="Arial" w:hAnsi="Arial" w:cs="Arial"/>
          <w:szCs w:val="22"/>
        </w:rPr>
      </w:pPr>
    </w:p>
    <w:p w14:paraId="368FAC2D" w14:textId="77777777" w:rsidR="003C7786" w:rsidRPr="004079DC" w:rsidRDefault="003C7786" w:rsidP="00C72328">
      <w:pPr>
        <w:pStyle w:val="ListParagraph"/>
        <w:numPr>
          <w:ilvl w:val="0"/>
          <w:numId w:val="24"/>
        </w:numPr>
        <w:rPr>
          <w:rFonts w:ascii="Arial" w:hAnsi="Arial" w:cs="Arial"/>
          <w:b/>
          <w:color w:val="000000"/>
        </w:rPr>
      </w:pPr>
      <w:r w:rsidRPr="008D6462">
        <w:rPr>
          <w:rFonts w:ascii="Arial" w:hAnsi="Arial" w:cs="Arial"/>
          <w:b/>
          <w:color w:val="000000"/>
        </w:rPr>
        <w:t>Community Leadership</w:t>
      </w:r>
      <w:r w:rsidRPr="008D6462">
        <w:rPr>
          <w:rFonts w:ascii="Arial" w:hAnsi="Arial" w:cs="Arial"/>
          <w:color w:val="000000"/>
        </w:rPr>
        <w:t xml:space="preserve"> –</w:t>
      </w:r>
      <w:r w:rsidR="008D6462" w:rsidRPr="008D6462">
        <w:rPr>
          <w:rFonts w:ascii="Arial" w:hAnsi="Arial" w:cs="Arial"/>
          <w:color w:val="000000"/>
        </w:rPr>
        <w:t xml:space="preserve"> </w:t>
      </w:r>
      <w:r w:rsidRPr="008D6462">
        <w:rPr>
          <w:rFonts w:ascii="Arial" w:hAnsi="Arial" w:cs="Arial"/>
          <w:color w:val="000000"/>
        </w:rPr>
        <w:t>sessions such as being an effective ward councillor</w:t>
      </w:r>
      <w:r w:rsidR="00727CC7">
        <w:rPr>
          <w:rFonts w:ascii="Arial" w:hAnsi="Arial" w:cs="Arial"/>
          <w:color w:val="000000"/>
        </w:rPr>
        <w:t>,</w:t>
      </w:r>
      <w:r w:rsidR="008D6462" w:rsidRPr="008D6462">
        <w:rPr>
          <w:rFonts w:ascii="Arial" w:hAnsi="Arial" w:cs="Arial"/>
          <w:color w:val="000000"/>
        </w:rPr>
        <w:t xml:space="preserve"> scrutiny</w:t>
      </w:r>
      <w:r w:rsidR="00727CC7">
        <w:rPr>
          <w:rFonts w:ascii="Arial" w:hAnsi="Arial" w:cs="Arial"/>
          <w:color w:val="000000"/>
        </w:rPr>
        <w:t xml:space="preserve">, </w:t>
      </w:r>
      <w:r w:rsidRPr="008D6462">
        <w:rPr>
          <w:rFonts w:ascii="Arial" w:hAnsi="Arial" w:cs="Arial"/>
          <w:color w:val="000000"/>
        </w:rPr>
        <w:t xml:space="preserve"> chairing skills</w:t>
      </w:r>
      <w:r w:rsidR="00727CC7">
        <w:rPr>
          <w:rFonts w:ascii="Arial" w:hAnsi="Arial" w:cs="Arial"/>
          <w:color w:val="000000"/>
        </w:rPr>
        <w:t xml:space="preserve">, </w:t>
      </w:r>
      <w:r w:rsidRPr="008D6462">
        <w:rPr>
          <w:rFonts w:ascii="Arial" w:hAnsi="Arial" w:cs="Arial"/>
          <w:color w:val="000000"/>
        </w:rPr>
        <w:t>personal impact</w:t>
      </w:r>
      <w:r w:rsidR="00727CC7">
        <w:rPr>
          <w:rFonts w:ascii="Arial" w:hAnsi="Arial" w:cs="Arial"/>
          <w:color w:val="000000"/>
        </w:rPr>
        <w:t xml:space="preserve">, </w:t>
      </w:r>
      <w:r w:rsidR="00931A50" w:rsidRPr="008D6462">
        <w:rPr>
          <w:rFonts w:ascii="Arial" w:hAnsi="Arial" w:cs="Arial"/>
          <w:color w:val="000000"/>
        </w:rPr>
        <w:t>social media</w:t>
      </w:r>
      <w:r w:rsidRPr="008D6462">
        <w:rPr>
          <w:rFonts w:ascii="Arial" w:hAnsi="Arial" w:cs="Arial"/>
          <w:color w:val="000000"/>
        </w:rPr>
        <w:t xml:space="preserve"> and licensing</w:t>
      </w:r>
      <w:r w:rsidR="008D6462" w:rsidRPr="008D6462">
        <w:rPr>
          <w:rFonts w:ascii="Arial" w:hAnsi="Arial" w:cs="Arial"/>
          <w:color w:val="000000"/>
        </w:rPr>
        <w:t xml:space="preserve"> are </w:t>
      </w:r>
      <w:r w:rsidRPr="008D6462">
        <w:rPr>
          <w:rFonts w:ascii="Arial" w:hAnsi="Arial" w:cs="Arial"/>
          <w:color w:val="000000"/>
        </w:rPr>
        <w:t xml:space="preserve">tailored to the needs of </w:t>
      </w:r>
      <w:r w:rsidR="00AF0DBA" w:rsidRPr="008D6462">
        <w:rPr>
          <w:rFonts w:ascii="Arial" w:hAnsi="Arial" w:cs="Arial"/>
          <w:color w:val="000000"/>
        </w:rPr>
        <w:t>a council/s</w:t>
      </w:r>
      <w:r w:rsidRPr="008D6462">
        <w:rPr>
          <w:rFonts w:ascii="Arial" w:hAnsi="Arial" w:cs="Arial"/>
          <w:color w:val="000000"/>
        </w:rPr>
        <w:t xml:space="preserve">, working alongside council officers, LGA member peers and with input from </w:t>
      </w:r>
      <w:r w:rsidR="00AC52A5" w:rsidRPr="008D6462">
        <w:rPr>
          <w:rFonts w:ascii="Arial" w:hAnsi="Arial" w:cs="Arial"/>
          <w:color w:val="000000"/>
        </w:rPr>
        <w:t xml:space="preserve">LGA </w:t>
      </w:r>
      <w:r w:rsidR="00727CC7">
        <w:rPr>
          <w:rFonts w:ascii="Arial" w:hAnsi="Arial" w:cs="Arial"/>
          <w:color w:val="000000"/>
        </w:rPr>
        <w:t xml:space="preserve">regional </w:t>
      </w:r>
      <w:r w:rsidRPr="008D6462">
        <w:rPr>
          <w:rFonts w:ascii="Arial" w:hAnsi="Arial" w:cs="Arial"/>
          <w:color w:val="000000"/>
        </w:rPr>
        <w:t xml:space="preserve">Principal Advisers. </w:t>
      </w:r>
      <w:r w:rsidR="008D6462" w:rsidRPr="008D6462">
        <w:rPr>
          <w:rFonts w:ascii="Arial" w:hAnsi="Arial" w:cs="Arial"/>
          <w:color w:val="000000"/>
        </w:rPr>
        <w:t xml:space="preserve">In the past </w:t>
      </w:r>
      <w:r w:rsidR="008D6462">
        <w:rPr>
          <w:rFonts w:ascii="Arial" w:hAnsi="Arial" w:cs="Arial"/>
          <w:color w:val="000000"/>
        </w:rPr>
        <w:t xml:space="preserve">year </w:t>
      </w:r>
      <w:r w:rsidR="008D6462" w:rsidRPr="008D6462">
        <w:rPr>
          <w:rFonts w:ascii="Arial" w:hAnsi="Arial" w:cs="Arial"/>
          <w:color w:val="000000"/>
        </w:rPr>
        <w:t xml:space="preserve">we have delivered </w:t>
      </w:r>
      <w:r w:rsidR="008D6462" w:rsidRPr="009C2F32">
        <w:rPr>
          <w:rFonts w:ascii="Arial" w:hAnsi="Arial" w:cs="Arial"/>
        </w:rPr>
        <w:t xml:space="preserve">community leadership training sessions ‘in-house’ </w:t>
      </w:r>
      <w:r w:rsidR="008D6462" w:rsidRPr="008D6462">
        <w:rPr>
          <w:rFonts w:ascii="Arial" w:hAnsi="Arial" w:cs="Arial"/>
          <w:color w:val="000000"/>
        </w:rPr>
        <w:t xml:space="preserve">to a number of councils including </w:t>
      </w:r>
      <w:r w:rsidR="00C72328" w:rsidRPr="00C72328">
        <w:rPr>
          <w:rFonts w:ascii="Arial" w:hAnsi="Arial" w:cs="Arial"/>
          <w:color w:val="000000"/>
        </w:rPr>
        <w:t>East Staffordshire B</w:t>
      </w:r>
      <w:r w:rsidR="00727CC7">
        <w:rPr>
          <w:rFonts w:ascii="Arial" w:hAnsi="Arial" w:cs="Arial"/>
          <w:color w:val="000000"/>
        </w:rPr>
        <w:t xml:space="preserve">orough </w:t>
      </w:r>
      <w:r w:rsidR="00C72328" w:rsidRPr="00C72328">
        <w:rPr>
          <w:rFonts w:ascii="Arial" w:hAnsi="Arial" w:cs="Arial"/>
          <w:color w:val="000000"/>
        </w:rPr>
        <w:t>C</w:t>
      </w:r>
      <w:r w:rsidR="00727CC7">
        <w:rPr>
          <w:rFonts w:ascii="Arial" w:hAnsi="Arial" w:cs="Arial"/>
          <w:color w:val="000000"/>
        </w:rPr>
        <w:t>ouncil (BC)</w:t>
      </w:r>
      <w:r w:rsidR="00C72328" w:rsidRPr="00C72328">
        <w:rPr>
          <w:rFonts w:ascii="Arial" w:hAnsi="Arial" w:cs="Arial"/>
          <w:color w:val="000000"/>
        </w:rPr>
        <w:t>, Crawley BC, Epsom and Ewell BC, Portsmouth City, Selby D</w:t>
      </w:r>
      <w:r w:rsidR="00727CC7">
        <w:rPr>
          <w:rFonts w:ascii="Arial" w:hAnsi="Arial" w:cs="Arial"/>
          <w:color w:val="000000"/>
        </w:rPr>
        <w:t xml:space="preserve">istrict </w:t>
      </w:r>
      <w:r w:rsidR="00C72328" w:rsidRPr="00C72328">
        <w:rPr>
          <w:rFonts w:ascii="Arial" w:hAnsi="Arial" w:cs="Arial"/>
          <w:color w:val="000000"/>
        </w:rPr>
        <w:t>C</w:t>
      </w:r>
      <w:r w:rsidR="00727CC7">
        <w:rPr>
          <w:rFonts w:ascii="Arial" w:hAnsi="Arial" w:cs="Arial"/>
          <w:color w:val="000000"/>
        </w:rPr>
        <w:t>ouncil (DC)</w:t>
      </w:r>
      <w:r w:rsidR="00C72328" w:rsidRPr="00C72328">
        <w:rPr>
          <w:rFonts w:ascii="Arial" w:hAnsi="Arial" w:cs="Arial"/>
          <w:color w:val="000000"/>
        </w:rPr>
        <w:t>, South Oxfor</w:t>
      </w:r>
      <w:r w:rsidR="00F53E9C">
        <w:rPr>
          <w:rFonts w:ascii="Arial" w:hAnsi="Arial" w:cs="Arial"/>
          <w:color w:val="000000"/>
        </w:rPr>
        <w:t xml:space="preserve">dshire DC, Stoke on Trent City </w:t>
      </w:r>
      <w:r w:rsidR="00FE7412">
        <w:rPr>
          <w:rFonts w:ascii="Arial" w:hAnsi="Arial" w:cs="Arial"/>
          <w:color w:val="000000"/>
        </w:rPr>
        <w:t xml:space="preserve">Council </w:t>
      </w:r>
      <w:r w:rsidR="00F53E9C">
        <w:rPr>
          <w:rFonts w:ascii="Arial" w:hAnsi="Arial" w:cs="Arial"/>
          <w:color w:val="000000"/>
        </w:rPr>
        <w:t xml:space="preserve">and </w:t>
      </w:r>
      <w:r w:rsidR="00C72328" w:rsidRPr="00C72328">
        <w:rPr>
          <w:rFonts w:ascii="Arial" w:hAnsi="Arial" w:cs="Arial"/>
          <w:color w:val="000000"/>
        </w:rPr>
        <w:t>Thanet DC.</w:t>
      </w:r>
      <w:r w:rsidR="00C72328">
        <w:rPr>
          <w:rFonts w:ascii="Arial" w:hAnsi="Arial" w:cs="Arial"/>
          <w:color w:val="000000"/>
        </w:rPr>
        <w:t xml:space="preserve"> </w:t>
      </w:r>
      <w:r w:rsidRPr="008D6462">
        <w:rPr>
          <w:rFonts w:ascii="Arial" w:hAnsi="Arial" w:cs="Arial"/>
          <w:color w:val="000000"/>
        </w:rPr>
        <w:t>The sessions supplement the suite of councillor workbooks available</w:t>
      </w:r>
      <w:r w:rsidR="00931A50" w:rsidRPr="008D6462">
        <w:rPr>
          <w:rFonts w:ascii="Arial" w:hAnsi="Arial" w:cs="Arial"/>
          <w:color w:val="000000"/>
        </w:rPr>
        <w:t xml:space="preserve"> to download from </w:t>
      </w:r>
      <w:r w:rsidR="008D6462" w:rsidRPr="008D6462">
        <w:rPr>
          <w:rFonts w:ascii="Arial" w:hAnsi="Arial" w:cs="Arial"/>
          <w:color w:val="000000"/>
        </w:rPr>
        <w:t>the LGA</w:t>
      </w:r>
      <w:r w:rsidR="00931A50" w:rsidRPr="008D6462">
        <w:rPr>
          <w:rFonts w:ascii="Arial" w:hAnsi="Arial" w:cs="Arial"/>
          <w:color w:val="000000"/>
        </w:rPr>
        <w:t xml:space="preserve"> website</w:t>
      </w:r>
      <w:r w:rsidRPr="008D6462">
        <w:rPr>
          <w:rFonts w:ascii="Arial" w:hAnsi="Arial" w:cs="Arial"/>
          <w:color w:val="000000"/>
        </w:rPr>
        <w:t xml:space="preserve">. </w:t>
      </w:r>
    </w:p>
    <w:p w14:paraId="40CD0BA5" w14:textId="77777777" w:rsidR="004079DC" w:rsidRDefault="004079DC" w:rsidP="004079DC">
      <w:pPr>
        <w:rPr>
          <w:rFonts w:ascii="Arial" w:hAnsi="Arial" w:cs="Arial"/>
          <w:b/>
          <w:color w:val="000000"/>
        </w:rPr>
      </w:pPr>
    </w:p>
    <w:p w14:paraId="154495DB" w14:textId="77777777" w:rsidR="00931A50" w:rsidRPr="00F626B4" w:rsidRDefault="003C7786" w:rsidP="00381189">
      <w:pPr>
        <w:pStyle w:val="ListParagraph"/>
        <w:numPr>
          <w:ilvl w:val="0"/>
          <w:numId w:val="24"/>
        </w:numPr>
        <w:rPr>
          <w:rFonts w:ascii="Arial" w:hAnsi="Arial" w:cs="Arial"/>
          <w:b/>
          <w:color w:val="000000"/>
        </w:rPr>
      </w:pPr>
      <w:r w:rsidRPr="00F626B4">
        <w:rPr>
          <w:rFonts w:ascii="Arial" w:hAnsi="Arial" w:cs="Arial"/>
          <w:b/>
          <w:color w:val="000000"/>
        </w:rPr>
        <w:t>E-learning modules</w:t>
      </w:r>
      <w:r w:rsidRPr="00F626B4">
        <w:rPr>
          <w:rFonts w:ascii="Arial" w:hAnsi="Arial" w:cs="Arial"/>
          <w:color w:val="000000"/>
        </w:rPr>
        <w:t xml:space="preserve"> – individual councillors can sign up to use </w:t>
      </w:r>
      <w:r w:rsidR="00AC52A5" w:rsidRPr="00F626B4">
        <w:rPr>
          <w:rFonts w:ascii="Arial" w:hAnsi="Arial" w:cs="Arial"/>
          <w:color w:val="000000"/>
        </w:rPr>
        <w:t xml:space="preserve">an </w:t>
      </w:r>
      <w:r w:rsidR="00AF0DBA" w:rsidRPr="00F626B4">
        <w:rPr>
          <w:rFonts w:ascii="Arial" w:hAnsi="Arial" w:cs="Arial"/>
          <w:color w:val="000000"/>
        </w:rPr>
        <w:t xml:space="preserve">online </w:t>
      </w:r>
      <w:r w:rsidRPr="00F626B4">
        <w:rPr>
          <w:rFonts w:ascii="Arial" w:hAnsi="Arial" w:cs="Arial"/>
          <w:color w:val="000000"/>
        </w:rPr>
        <w:t xml:space="preserve">platform to access modules on </w:t>
      </w:r>
      <w:r w:rsidR="00931A50" w:rsidRPr="00F626B4">
        <w:rPr>
          <w:rFonts w:ascii="Arial" w:hAnsi="Arial" w:cs="Arial"/>
          <w:color w:val="000000"/>
        </w:rPr>
        <w:t>councillor induction</w:t>
      </w:r>
      <w:r w:rsidR="00727CC7">
        <w:rPr>
          <w:rFonts w:ascii="Arial" w:hAnsi="Arial" w:cs="Arial"/>
          <w:color w:val="000000"/>
        </w:rPr>
        <w:t xml:space="preserve">, </w:t>
      </w:r>
      <w:r w:rsidR="008D6462" w:rsidRPr="00F626B4">
        <w:rPr>
          <w:rFonts w:ascii="Arial" w:hAnsi="Arial" w:cs="Arial"/>
          <w:color w:val="000000"/>
        </w:rPr>
        <w:t xml:space="preserve">being an </w:t>
      </w:r>
      <w:r w:rsidRPr="00F626B4">
        <w:rPr>
          <w:rFonts w:ascii="Arial" w:hAnsi="Arial" w:cs="Arial"/>
          <w:color w:val="000000"/>
        </w:rPr>
        <w:t>effective ward councillor</w:t>
      </w:r>
      <w:r w:rsidR="00727CC7">
        <w:rPr>
          <w:rFonts w:ascii="Arial" w:hAnsi="Arial" w:cs="Arial"/>
          <w:color w:val="000000"/>
        </w:rPr>
        <w:t xml:space="preserve">, </w:t>
      </w:r>
      <w:r w:rsidRPr="00F626B4">
        <w:rPr>
          <w:rFonts w:ascii="Arial" w:hAnsi="Arial" w:cs="Arial"/>
          <w:color w:val="000000"/>
        </w:rPr>
        <w:t>facilitation</w:t>
      </w:r>
      <w:r w:rsidR="00F626B4" w:rsidRPr="00F626B4">
        <w:rPr>
          <w:rFonts w:ascii="Arial" w:hAnsi="Arial" w:cs="Arial"/>
          <w:color w:val="000000"/>
        </w:rPr>
        <w:t xml:space="preserve"> and conflict resolution</w:t>
      </w:r>
      <w:r w:rsidR="00727CC7">
        <w:rPr>
          <w:rFonts w:ascii="Arial" w:hAnsi="Arial" w:cs="Arial"/>
          <w:color w:val="000000"/>
        </w:rPr>
        <w:t>,</w:t>
      </w:r>
      <w:r w:rsidRPr="00F626B4">
        <w:rPr>
          <w:rFonts w:ascii="Arial" w:hAnsi="Arial" w:cs="Arial"/>
          <w:color w:val="000000"/>
        </w:rPr>
        <w:t xml:space="preserve"> and handling complaints for service improvement. </w:t>
      </w:r>
      <w:r w:rsidR="00931A50" w:rsidRPr="00F626B4">
        <w:rPr>
          <w:rFonts w:ascii="Arial" w:hAnsi="Arial" w:cs="Arial"/>
        </w:rPr>
        <w:t xml:space="preserve">To date, </w:t>
      </w:r>
      <w:r w:rsidR="00AF0DBA" w:rsidRPr="00F626B4">
        <w:rPr>
          <w:rFonts w:ascii="Arial" w:hAnsi="Arial" w:cs="Arial"/>
        </w:rPr>
        <w:t>over</w:t>
      </w:r>
      <w:r w:rsidR="008D6462" w:rsidRPr="00F626B4">
        <w:rPr>
          <w:rFonts w:ascii="Arial" w:hAnsi="Arial" w:cs="Arial"/>
        </w:rPr>
        <w:t xml:space="preserve"> 7</w:t>
      </w:r>
      <w:r w:rsidR="00931A50" w:rsidRPr="00F626B4">
        <w:rPr>
          <w:rFonts w:ascii="Arial" w:hAnsi="Arial" w:cs="Arial"/>
        </w:rPr>
        <w:t xml:space="preserve">000 </w:t>
      </w:r>
      <w:r w:rsidR="00F55F65" w:rsidRPr="00F626B4">
        <w:rPr>
          <w:rFonts w:ascii="Arial" w:hAnsi="Arial" w:cs="Arial"/>
        </w:rPr>
        <w:t xml:space="preserve">people </w:t>
      </w:r>
      <w:r w:rsidR="00727CC7">
        <w:rPr>
          <w:rFonts w:ascii="Arial" w:hAnsi="Arial" w:cs="Arial"/>
        </w:rPr>
        <w:t xml:space="preserve">have registered to use </w:t>
      </w:r>
      <w:r w:rsidR="001D6699" w:rsidRPr="00F626B4">
        <w:rPr>
          <w:rFonts w:ascii="Arial" w:hAnsi="Arial" w:cs="Arial"/>
        </w:rPr>
        <w:t>the</w:t>
      </w:r>
      <w:r w:rsidR="00F55F65" w:rsidRPr="00F626B4">
        <w:rPr>
          <w:rFonts w:ascii="Arial" w:hAnsi="Arial" w:cs="Arial"/>
        </w:rPr>
        <w:t xml:space="preserve"> e-</w:t>
      </w:r>
      <w:r w:rsidR="00931A50" w:rsidRPr="00F626B4">
        <w:rPr>
          <w:rFonts w:ascii="Arial" w:hAnsi="Arial" w:cs="Arial"/>
        </w:rPr>
        <w:t>learning modules via th</w:t>
      </w:r>
      <w:r w:rsidR="00F55F65" w:rsidRPr="00F626B4">
        <w:rPr>
          <w:rFonts w:ascii="Arial" w:hAnsi="Arial" w:cs="Arial"/>
        </w:rPr>
        <w:t xml:space="preserve">e portal provided by the LGA, </w:t>
      </w:r>
      <w:r w:rsidR="00931A50" w:rsidRPr="00F626B4">
        <w:rPr>
          <w:rFonts w:ascii="Arial" w:hAnsi="Arial" w:cs="Arial"/>
        </w:rPr>
        <w:t xml:space="preserve">through their own </w:t>
      </w:r>
      <w:r w:rsidR="00AF0DBA" w:rsidRPr="00F626B4">
        <w:rPr>
          <w:rFonts w:ascii="Arial" w:hAnsi="Arial" w:cs="Arial"/>
        </w:rPr>
        <w:t xml:space="preserve">council </w:t>
      </w:r>
      <w:r w:rsidR="00931A50" w:rsidRPr="00F626B4">
        <w:rPr>
          <w:rFonts w:ascii="Arial" w:hAnsi="Arial" w:cs="Arial"/>
        </w:rPr>
        <w:t xml:space="preserve">systems </w:t>
      </w:r>
      <w:r w:rsidR="00F55F65" w:rsidRPr="00F626B4">
        <w:rPr>
          <w:rFonts w:ascii="Arial" w:hAnsi="Arial" w:cs="Arial"/>
        </w:rPr>
        <w:t>or through other suppliers of e-</w:t>
      </w:r>
      <w:r w:rsidR="00931A50" w:rsidRPr="00F626B4">
        <w:rPr>
          <w:rFonts w:ascii="Arial" w:hAnsi="Arial" w:cs="Arial"/>
        </w:rPr>
        <w:t xml:space="preserve">learning to councils. </w:t>
      </w:r>
      <w:r w:rsidR="00AC1C61" w:rsidRPr="00F626B4">
        <w:rPr>
          <w:rFonts w:ascii="Arial" w:hAnsi="Arial" w:cs="Arial"/>
        </w:rPr>
        <w:t xml:space="preserve">Two new e-learning modules, covering </w:t>
      </w:r>
      <w:r w:rsidR="00727CC7">
        <w:rPr>
          <w:rFonts w:ascii="Arial" w:hAnsi="Arial" w:cs="Arial"/>
        </w:rPr>
        <w:t>s</w:t>
      </w:r>
      <w:r w:rsidR="00AC1C61" w:rsidRPr="00F626B4">
        <w:rPr>
          <w:rFonts w:ascii="Arial" w:hAnsi="Arial" w:cs="Arial"/>
        </w:rPr>
        <w:t>crutiny and the work of Police and Crime Panels, will be available from December</w:t>
      </w:r>
      <w:r w:rsidR="00931A50" w:rsidRPr="00F626B4">
        <w:rPr>
          <w:rFonts w:ascii="Arial" w:hAnsi="Arial" w:cs="Arial"/>
        </w:rPr>
        <w:t>.</w:t>
      </w:r>
      <w:r w:rsidR="00F626B4" w:rsidRPr="00F626B4">
        <w:rPr>
          <w:rFonts w:ascii="Arial" w:hAnsi="Arial" w:cs="Arial"/>
        </w:rPr>
        <w:t xml:space="preserve"> </w:t>
      </w:r>
    </w:p>
    <w:p w14:paraId="0335AF08" w14:textId="77777777" w:rsidR="00F626B4" w:rsidRPr="00F626B4" w:rsidRDefault="00F626B4" w:rsidP="00F626B4">
      <w:pPr>
        <w:rPr>
          <w:rFonts w:ascii="Arial" w:hAnsi="Arial" w:cs="Arial"/>
          <w:b/>
          <w:color w:val="000000"/>
        </w:rPr>
      </w:pPr>
    </w:p>
    <w:p w14:paraId="3D88696C" w14:textId="77777777" w:rsidR="004D6FFF" w:rsidRPr="004D6FFF" w:rsidRDefault="003C7786" w:rsidP="004D6FFF">
      <w:pPr>
        <w:pStyle w:val="ListParagraph"/>
        <w:numPr>
          <w:ilvl w:val="0"/>
          <w:numId w:val="24"/>
        </w:numPr>
        <w:rPr>
          <w:rFonts w:ascii="Arial" w:hAnsi="Arial" w:cs="Arial"/>
          <w:szCs w:val="22"/>
        </w:rPr>
      </w:pPr>
      <w:r w:rsidRPr="003C7786">
        <w:rPr>
          <w:rFonts w:ascii="Arial" w:hAnsi="Arial" w:cs="Arial"/>
          <w:b/>
          <w:color w:val="000000"/>
        </w:rPr>
        <w:t>Be a Councillor</w:t>
      </w:r>
      <w:r w:rsidRPr="003C7786">
        <w:rPr>
          <w:rFonts w:ascii="Arial" w:hAnsi="Arial" w:cs="Arial"/>
          <w:color w:val="000000"/>
        </w:rPr>
        <w:t xml:space="preserve"> –</w:t>
      </w:r>
      <w:r w:rsidR="001D6699">
        <w:rPr>
          <w:rFonts w:ascii="Arial" w:hAnsi="Arial" w:cs="Arial"/>
          <w:color w:val="000000"/>
        </w:rPr>
        <w:t xml:space="preserve"> </w:t>
      </w:r>
      <w:r w:rsidRPr="003C7786">
        <w:rPr>
          <w:rFonts w:ascii="Arial" w:hAnsi="Arial" w:cs="Arial"/>
          <w:color w:val="000000"/>
        </w:rPr>
        <w:t>offers resources to help increase the pool of talent from which councillors are elected</w:t>
      </w:r>
      <w:r w:rsidR="00727CC7">
        <w:rPr>
          <w:rFonts w:ascii="Arial" w:hAnsi="Arial" w:cs="Arial"/>
          <w:color w:val="000000"/>
        </w:rPr>
        <w:t>,</w:t>
      </w:r>
      <w:r w:rsidRPr="003C7786">
        <w:rPr>
          <w:rFonts w:ascii="Arial" w:hAnsi="Arial" w:cs="Arial"/>
          <w:color w:val="000000"/>
        </w:rPr>
        <w:t xml:space="preserve"> by encouraging fresh new talent to stand for election and by helping talent-spotters to attract people who would make great councillors.</w:t>
      </w:r>
    </w:p>
    <w:p w14:paraId="354131D3" w14:textId="77777777" w:rsidR="004D6FFF" w:rsidRPr="004D6FFF" w:rsidRDefault="004D6FFF" w:rsidP="004D6FFF">
      <w:pPr>
        <w:pStyle w:val="ListParagraph"/>
        <w:rPr>
          <w:rFonts w:ascii="Arial" w:hAnsi="Arial" w:cs="Arial"/>
          <w:b/>
          <w:szCs w:val="22"/>
        </w:rPr>
      </w:pPr>
    </w:p>
    <w:p w14:paraId="2121311D" w14:textId="77777777" w:rsidR="006F2450" w:rsidRPr="004D6FFF" w:rsidRDefault="00E8240D" w:rsidP="004D6FFF">
      <w:pPr>
        <w:pStyle w:val="ListParagraph"/>
        <w:numPr>
          <w:ilvl w:val="0"/>
          <w:numId w:val="24"/>
        </w:numPr>
        <w:rPr>
          <w:rFonts w:ascii="Arial" w:hAnsi="Arial" w:cs="Arial"/>
          <w:szCs w:val="22"/>
        </w:rPr>
      </w:pPr>
      <w:r w:rsidRPr="004D6FFF">
        <w:rPr>
          <w:rFonts w:ascii="Arial" w:hAnsi="Arial" w:cs="Arial"/>
          <w:b/>
          <w:szCs w:val="22"/>
        </w:rPr>
        <w:t xml:space="preserve">Bookings </w:t>
      </w:r>
      <w:r w:rsidR="004D6FFF" w:rsidRPr="004D6FFF">
        <w:rPr>
          <w:rFonts w:ascii="Arial" w:hAnsi="Arial" w:cs="Arial"/>
          <w:color w:val="000000"/>
        </w:rPr>
        <w:t>–</w:t>
      </w:r>
      <w:r w:rsidR="004D6FFF">
        <w:rPr>
          <w:rFonts w:ascii="Arial" w:hAnsi="Arial" w:cs="Arial"/>
        </w:rPr>
        <w:t xml:space="preserve"> </w:t>
      </w:r>
      <w:r w:rsidR="004D6FFF" w:rsidRPr="004D6FFF">
        <w:rPr>
          <w:rFonts w:ascii="Arial" w:hAnsi="Arial" w:cs="Arial"/>
        </w:rPr>
        <w:t xml:space="preserve">A total of 670 councillors have so far attended or are booked to attend our leadership development programmes. This is a significant increase compared to the number of attendees in the whole of 2014/15 </w:t>
      </w:r>
      <w:r w:rsidR="004D6FFF" w:rsidRPr="003D41DE">
        <w:rPr>
          <w:rFonts w:ascii="Arial" w:hAnsi="Arial" w:cs="Arial"/>
        </w:rPr>
        <w:t>(</w:t>
      </w:r>
      <w:r w:rsidR="00286058" w:rsidRPr="003D41DE">
        <w:rPr>
          <w:rFonts w:ascii="Arial" w:hAnsi="Arial" w:cs="Arial"/>
        </w:rPr>
        <w:t>577</w:t>
      </w:r>
      <w:r w:rsidR="004D6FFF" w:rsidRPr="003D41DE">
        <w:rPr>
          <w:rFonts w:ascii="Arial" w:hAnsi="Arial" w:cs="Arial"/>
        </w:rPr>
        <w:t>)</w:t>
      </w:r>
      <w:r w:rsidR="004D6FFF" w:rsidRPr="004D6FFF">
        <w:rPr>
          <w:rFonts w:ascii="Arial" w:hAnsi="Arial" w:cs="Arial"/>
        </w:rPr>
        <w:t xml:space="preserve"> and 2013/14 </w:t>
      </w:r>
      <w:r w:rsidR="004D6FFF" w:rsidRPr="003D41DE">
        <w:rPr>
          <w:rFonts w:ascii="Arial" w:hAnsi="Arial" w:cs="Arial"/>
        </w:rPr>
        <w:t>(</w:t>
      </w:r>
      <w:r w:rsidR="00286058" w:rsidRPr="003D41DE">
        <w:rPr>
          <w:rFonts w:ascii="Arial" w:hAnsi="Arial" w:cs="Arial"/>
        </w:rPr>
        <w:t>504</w:t>
      </w:r>
      <w:r w:rsidR="004D6FFF" w:rsidRPr="003D41DE">
        <w:rPr>
          <w:rFonts w:ascii="Arial" w:hAnsi="Arial" w:cs="Arial"/>
        </w:rPr>
        <w:t>).</w:t>
      </w:r>
      <w:r w:rsidR="004D6FFF">
        <w:rPr>
          <w:rFonts w:ascii="Arial" w:hAnsi="Arial" w:cs="Arial"/>
        </w:rPr>
        <w:t xml:space="preserve"> In 2015/16 bookings to date </w:t>
      </w:r>
      <w:r w:rsidRPr="004D6FFF">
        <w:rPr>
          <w:rFonts w:ascii="Arial" w:hAnsi="Arial" w:cs="Arial"/>
          <w:szCs w:val="22"/>
        </w:rPr>
        <w:t>on the Leadership Academy</w:t>
      </w:r>
      <w:r w:rsidR="005C19FD" w:rsidRPr="004D6FFF">
        <w:rPr>
          <w:rFonts w:ascii="Arial" w:hAnsi="Arial" w:cs="Arial"/>
          <w:szCs w:val="22"/>
        </w:rPr>
        <w:t xml:space="preserve"> (LA)</w:t>
      </w:r>
      <w:r w:rsidRPr="004D6FFF">
        <w:rPr>
          <w:rFonts w:ascii="Arial" w:hAnsi="Arial" w:cs="Arial"/>
          <w:szCs w:val="22"/>
        </w:rPr>
        <w:t>, Leadership Essentials</w:t>
      </w:r>
      <w:r w:rsidR="00AF0DBA" w:rsidRPr="004D6FFF">
        <w:rPr>
          <w:rFonts w:ascii="Arial" w:hAnsi="Arial" w:cs="Arial"/>
          <w:szCs w:val="22"/>
        </w:rPr>
        <w:t xml:space="preserve"> </w:t>
      </w:r>
      <w:r w:rsidR="005C19FD" w:rsidRPr="004D6FFF">
        <w:rPr>
          <w:rFonts w:ascii="Arial" w:hAnsi="Arial" w:cs="Arial"/>
          <w:szCs w:val="22"/>
        </w:rPr>
        <w:t>(LE)</w:t>
      </w:r>
      <w:r w:rsidR="00B01443" w:rsidRPr="004D6FFF">
        <w:rPr>
          <w:rFonts w:ascii="Arial" w:hAnsi="Arial" w:cs="Arial"/>
          <w:szCs w:val="22"/>
        </w:rPr>
        <w:t>,</w:t>
      </w:r>
      <w:r w:rsidRPr="004D6FFF">
        <w:rPr>
          <w:rFonts w:ascii="Arial" w:hAnsi="Arial" w:cs="Arial"/>
          <w:szCs w:val="22"/>
        </w:rPr>
        <w:t xml:space="preserve"> Focus on Leadership</w:t>
      </w:r>
      <w:r w:rsidR="005C19FD" w:rsidRPr="004D6FFF">
        <w:rPr>
          <w:rFonts w:ascii="Arial" w:hAnsi="Arial" w:cs="Arial"/>
          <w:szCs w:val="22"/>
        </w:rPr>
        <w:t xml:space="preserve"> (FoL)</w:t>
      </w:r>
      <w:r w:rsidR="00B01443" w:rsidRPr="004D6FFF">
        <w:rPr>
          <w:rFonts w:ascii="Arial" w:hAnsi="Arial" w:cs="Arial"/>
          <w:szCs w:val="22"/>
        </w:rPr>
        <w:t>,</w:t>
      </w:r>
      <w:r w:rsidRPr="004D6FFF">
        <w:rPr>
          <w:rFonts w:ascii="Arial" w:hAnsi="Arial" w:cs="Arial"/>
          <w:szCs w:val="22"/>
        </w:rPr>
        <w:t xml:space="preserve"> </w:t>
      </w:r>
      <w:r w:rsidR="00B01443" w:rsidRPr="004D6FFF">
        <w:rPr>
          <w:rFonts w:ascii="Arial" w:hAnsi="Arial" w:cs="Arial"/>
          <w:szCs w:val="22"/>
        </w:rPr>
        <w:t xml:space="preserve">Leaders’ Programme (LEAD), Next Generation (NXG) and Leading Edge (LEDGE) </w:t>
      </w:r>
      <w:r w:rsidRPr="004D6FFF">
        <w:rPr>
          <w:rFonts w:ascii="Arial" w:hAnsi="Arial" w:cs="Arial"/>
          <w:szCs w:val="22"/>
        </w:rPr>
        <w:t>programmes</w:t>
      </w:r>
      <w:r w:rsidR="00AC52A5" w:rsidRPr="004D6FFF">
        <w:rPr>
          <w:rFonts w:ascii="Arial" w:hAnsi="Arial" w:cs="Arial"/>
          <w:szCs w:val="22"/>
        </w:rPr>
        <w:t xml:space="preserve"> are as follows</w:t>
      </w:r>
      <w:r w:rsidRPr="004D6FFF">
        <w:rPr>
          <w:rFonts w:ascii="Arial" w:hAnsi="Arial" w:cs="Arial"/>
          <w:szCs w:val="22"/>
        </w:rPr>
        <w:t>:</w:t>
      </w:r>
    </w:p>
    <w:p w14:paraId="1165E7A0" w14:textId="77777777" w:rsidR="0075602F" w:rsidRDefault="0075602F" w:rsidP="0075602F">
      <w:pPr>
        <w:rPr>
          <w:rFonts w:ascii="Arial" w:hAnsi="Arial" w:cs="Arial"/>
          <w:b/>
          <w:szCs w:val="22"/>
        </w:rPr>
      </w:pPr>
    </w:p>
    <w:tbl>
      <w:tblPr>
        <w:tblW w:w="8749" w:type="dxa"/>
        <w:jc w:val="center"/>
        <w:tblLook w:val="04A0" w:firstRow="1" w:lastRow="0" w:firstColumn="1" w:lastColumn="0" w:noHBand="0" w:noVBand="1"/>
      </w:tblPr>
      <w:tblGrid>
        <w:gridCol w:w="2425"/>
        <w:gridCol w:w="709"/>
        <w:gridCol w:w="1026"/>
        <w:gridCol w:w="920"/>
        <w:gridCol w:w="815"/>
        <w:gridCol w:w="820"/>
        <w:gridCol w:w="974"/>
        <w:gridCol w:w="1060"/>
      </w:tblGrid>
      <w:tr w:rsidR="0075602F" w:rsidRPr="00AC1C61" w14:paraId="460AE716" w14:textId="77777777" w:rsidTr="0075602F">
        <w:trPr>
          <w:trHeight w:val="282"/>
          <w:jc w:val="center"/>
        </w:trPr>
        <w:tc>
          <w:tcPr>
            <w:tcW w:w="2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34EE833" w14:textId="77777777" w:rsidR="0075602F" w:rsidRPr="00B01443" w:rsidRDefault="0075602F" w:rsidP="00381189">
            <w:pPr>
              <w:rPr>
                <w:rFonts w:ascii="Arial" w:hAnsi="Arial" w:cs="Arial"/>
                <w:b/>
                <w:color w:val="000000"/>
                <w:szCs w:val="22"/>
              </w:rPr>
            </w:pPr>
            <w:r w:rsidRPr="00B01443">
              <w:rPr>
                <w:rFonts w:ascii="Arial" w:hAnsi="Arial" w:cs="Arial"/>
                <w:b/>
                <w:color w:val="000000"/>
                <w:szCs w:val="22"/>
              </w:rPr>
              <w:t>Political Party Group</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52EBC1A" w14:textId="77777777" w:rsidR="0075602F" w:rsidRPr="00AC1C61" w:rsidRDefault="0075602F" w:rsidP="00381189">
            <w:pPr>
              <w:rPr>
                <w:rFonts w:ascii="Arial" w:hAnsi="Arial" w:cs="Arial"/>
                <w:b/>
                <w:bCs/>
                <w:color w:val="000000"/>
                <w:szCs w:val="22"/>
              </w:rPr>
            </w:pPr>
            <w:r w:rsidRPr="00AC1C61">
              <w:rPr>
                <w:rFonts w:ascii="Arial" w:hAnsi="Arial" w:cs="Arial"/>
                <w:b/>
                <w:bCs/>
                <w:color w:val="000000"/>
                <w:szCs w:val="22"/>
              </w:rPr>
              <w:t>LA</w:t>
            </w:r>
          </w:p>
        </w:tc>
        <w:tc>
          <w:tcPr>
            <w:tcW w:w="102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CF3078A" w14:textId="77777777" w:rsidR="0075602F" w:rsidRPr="00AC1C61" w:rsidRDefault="0075602F" w:rsidP="00381189">
            <w:pPr>
              <w:jc w:val="center"/>
              <w:rPr>
                <w:rFonts w:ascii="Arial" w:hAnsi="Arial" w:cs="Arial"/>
                <w:b/>
                <w:bCs/>
                <w:color w:val="000000"/>
                <w:szCs w:val="22"/>
              </w:rPr>
            </w:pPr>
            <w:r w:rsidRPr="00AC1C61">
              <w:rPr>
                <w:rFonts w:ascii="Arial" w:hAnsi="Arial" w:cs="Arial"/>
                <w:b/>
                <w:bCs/>
                <w:color w:val="000000"/>
                <w:szCs w:val="22"/>
              </w:rPr>
              <w:t>LE</w:t>
            </w:r>
          </w:p>
        </w:tc>
        <w:tc>
          <w:tcPr>
            <w:tcW w:w="9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27507A9" w14:textId="77777777" w:rsidR="0075602F" w:rsidRPr="00AC1C61" w:rsidRDefault="0075602F">
            <w:pPr>
              <w:jc w:val="center"/>
              <w:rPr>
                <w:rFonts w:ascii="Arial" w:hAnsi="Arial" w:cs="Arial"/>
                <w:b/>
                <w:bCs/>
                <w:color w:val="000000"/>
                <w:szCs w:val="22"/>
              </w:rPr>
            </w:pPr>
            <w:r w:rsidRPr="00AC1C61">
              <w:rPr>
                <w:rFonts w:ascii="Arial" w:hAnsi="Arial" w:cs="Arial"/>
                <w:b/>
                <w:bCs/>
                <w:color w:val="000000"/>
                <w:szCs w:val="22"/>
              </w:rPr>
              <w:t>Fo</w:t>
            </w:r>
            <w:r w:rsidR="00727CC7">
              <w:rPr>
                <w:rFonts w:ascii="Arial" w:hAnsi="Arial" w:cs="Arial"/>
                <w:b/>
                <w:bCs/>
                <w:color w:val="000000"/>
                <w:szCs w:val="22"/>
              </w:rPr>
              <w:t>L</w:t>
            </w:r>
          </w:p>
        </w:tc>
        <w:tc>
          <w:tcPr>
            <w:tcW w:w="81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EB39FA8" w14:textId="77777777" w:rsidR="0075602F" w:rsidRPr="00AC1C61" w:rsidRDefault="0075602F" w:rsidP="00381189">
            <w:pPr>
              <w:jc w:val="center"/>
              <w:rPr>
                <w:rFonts w:ascii="Arial" w:hAnsi="Arial" w:cs="Arial"/>
                <w:b/>
                <w:bCs/>
                <w:color w:val="000000"/>
                <w:szCs w:val="22"/>
              </w:rPr>
            </w:pPr>
            <w:r w:rsidRPr="00AC1C61">
              <w:rPr>
                <w:rFonts w:ascii="Arial" w:hAnsi="Arial" w:cs="Arial"/>
                <w:b/>
                <w:bCs/>
                <w:color w:val="000000"/>
                <w:szCs w:val="22"/>
              </w:rPr>
              <w:t>LEAD</w:t>
            </w:r>
          </w:p>
        </w:tc>
        <w:tc>
          <w:tcPr>
            <w:tcW w:w="8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C00D1E4" w14:textId="77777777" w:rsidR="0075602F" w:rsidRPr="00AC1C61" w:rsidRDefault="0075602F" w:rsidP="00381189">
            <w:pPr>
              <w:jc w:val="center"/>
              <w:rPr>
                <w:rFonts w:ascii="Arial" w:hAnsi="Arial" w:cs="Arial"/>
                <w:b/>
                <w:bCs/>
                <w:color w:val="000000"/>
                <w:szCs w:val="22"/>
              </w:rPr>
            </w:pPr>
            <w:r w:rsidRPr="00AC1C61">
              <w:rPr>
                <w:rFonts w:ascii="Arial" w:hAnsi="Arial" w:cs="Arial"/>
                <w:b/>
                <w:bCs/>
                <w:color w:val="000000"/>
                <w:szCs w:val="22"/>
              </w:rPr>
              <w:t>NXG</w:t>
            </w:r>
          </w:p>
        </w:tc>
        <w:tc>
          <w:tcPr>
            <w:tcW w:w="97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680EAD9" w14:textId="77777777" w:rsidR="0075602F" w:rsidRPr="00AC1C61" w:rsidRDefault="0075602F" w:rsidP="00381189">
            <w:pPr>
              <w:jc w:val="center"/>
              <w:rPr>
                <w:rFonts w:ascii="Arial" w:hAnsi="Arial" w:cs="Arial"/>
                <w:b/>
                <w:bCs/>
                <w:color w:val="000000"/>
                <w:szCs w:val="22"/>
              </w:rPr>
            </w:pPr>
            <w:r w:rsidRPr="00AC1C61">
              <w:rPr>
                <w:rFonts w:ascii="Arial" w:hAnsi="Arial" w:cs="Arial"/>
                <w:b/>
                <w:bCs/>
                <w:color w:val="000000"/>
                <w:szCs w:val="22"/>
              </w:rPr>
              <w:t>LEDGE</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ABE6A91" w14:textId="77777777" w:rsidR="0075602F" w:rsidRPr="00AC1C61" w:rsidRDefault="0075602F" w:rsidP="00381189">
            <w:pPr>
              <w:jc w:val="center"/>
              <w:rPr>
                <w:rFonts w:ascii="Arial" w:hAnsi="Arial" w:cs="Arial"/>
                <w:b/>
                <w:bCs/>
                <w:color w:val="000000"/>
                <w:szCs w:val="22"/>
              </w:rPr>
            </w:pPr>
            <w:r w:rsidRPr="00AC1C61">
              <w:rPr>
                <w:rFonts w:ascii="Arial" w:hAnsi="Arial" w:cs="Arial"/>
                <w:b/>
                <w:bCs/>
                <w:color w:val="000000"/>
                <w:szCs w:val="22"/>
              </w:rPr>
              <w:t>Total</w:t>
            </w:r>
          </w:p>
        </w:tc>
      </w:tr>
      <w:tr w:rsidR="0075602F" w:rsidRPr="00AC1C61" w14:paraId="1857C8EF" w14:textId="77777777" w:rsidTr="0075602F">
        <w:trPr>
          <w:trHeight w:val="282"/>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B50097D" w14:textId="77777777" w:rsidR="0075602F" w:rsidRPr="00B01443" w:rsidRDefault="0075602F" w:rsidP="00381189">
            <w:pPr>
              <w:rPr>
                <w:rFonts w:ascii="Arial" w:hAnsi="Arial" w:cs="Arial"/>
                <w:bCs/>
                <w:color w:val="000000"/>
                <w:szCs w:val="22"/>
              </w:rPr>
            </w:pPr>
            <w:r w:rsidRPr="00B01443">
              <w:rPr>
                <w:rFonts w:ascii="Arial" w:hAnsi="Arial" w:cs="Arial"/>
                <w:bCs/>
                <w:color w:val="000000"/>
                <w:szCs w:val="22"/>
              </w:rPr>
              <w:t>Labour</w:t>
            </w:r>
          </w:p>
        </w:tc>
        <w:tc>
          <w:tcPr>
            <w:tcW w:w="709" w:type="dxa"/>
            <w:tcBorders>
              <w:top w:val="nil"/>
              <w:left w:val="nil"/>
              <w:bottom w:val="single" w:sz="4" w:space="0" w:color="auto"/>
              <w:right w:val="single" w:sz="4" w:space="0" w:color="auto"/>
            </w:tcBorders>
            <w:shd w:val="clear" w:color="auto" w:fill="auto"/>
            <w:noWrap/>
            <w:vAlign w:val="bottom"/>
            <w:hideMark/>
          </w:tcPr>
          <w:p w14:paraId="3888D9BA" w14:textId="77777777" w:rsidR="0075602F" w:rsidRPr="00AC1C61" w:rsidRDefault="0075602F" w:rsidP="00381189">
            <w:pPr>
              <w:jc w:val="center"/>
              <w:rPr>
                <w:rFonts w:ascii="Arial" w:hAnsi="Arial" w:cs="Arial"/>
                <w:color w:val="000000"/>
                <w:szCs w:val="22"/>
              </w:rPr>
            </w:pPr>
            <w:r w:rsidRPr="00AC1C61">
              <w:rPr>
                <w:rFonts w:ascii="Arial" w:hAnsi="Arial" w:cs="Arial"/>
                <w:color w:val="000000"/>
                <w:szCs w:val="22"/>
              </w:rPr>
              <w:t>68</w:t>
            </w:r>
          </w:p>
        </w:tc>
        <w:tc>
          <w:tcPr>
            <w:tcW w:w="1026" w:type="dxa"/>
            <w:tcBorders>
              <w:top w:val="nil"/>
              <w:left w:val="nil"/>
              <w:bottom w:val="single" w:sz="4" w:space="0" w:color="auto"/>
              <w:right w:val="single" w:sz="4" w:space="0" w:color="auto"/>
            </w:tcBorders>
            <w:shd w:val="clear" w:color="auto" w:fill="auto"/>
            <w:noWrap/>
            <w:vAlign w:val="bottom"/>
            <w:hideMark/>
          </w:tcPr>
          <w:p w14:paraId="75157BD3" w14:textId="77777777" w:rsidR="0075602F" w:rsidRPr="00AC1C61" w:rsidRDefault="0075602F" w:rsidP="00381189">
            <w:pPr>
              <w:jc w:val="center"/>
              <w:rPr>
                <w:rFonts w:ascii="Arial" w:hAnsi="Arial" w:cs="Arial"/>
                <w:color w:val="000000"/>
                <w:szCs w:val="22"/>
              </w:rPr>
            </w:pPr>
            <w:r w:rsidRPr="00AC1C61">
              <w:rPr>
                <w:rFonts w:ascii="Arial" w:hAnsi="Arial" w:cs="Arial"/>
                <w:color w:val="000000"/>
                <w:szCs w:val="22"/>
              </w:rPr>
              <w:t>159</w:t>
            </w:r>
          </w:p>
        </w:tc>
        <w:tc>
          <w:tcPr>
            <w:tcW w:w="920" w:type="dxa"/>
            <w:tcBorders>
              <w:top w:val="nil"/>
              <w:left w:val="nil"/>
              <w:bottom w:val="single" w:sz="4" w:space="0" w:color="auto"/>
              <w:right w:val="single" w:sz="4" w:space="0" w:color="auto"/>
            </w:tcBorders>
            <w:shd w:val="clear" w:color="auto" w:fill="auto"/>
            <w:noWrap/>
            <w:vAlign w:val="bottom"/>
            <w:hideMark/>
          </w:tcPr>
          <w:p w14:paraId="543C43E3" w14:textId="77777777" w:rsidR="0075602F" w:rsidRPr="00AC1C61" w:rsidRDefault="0075602F" w:rsidP="00381189">
            <w:pPr>
              <w:jc w:val="center"/>
              <w:rPr>
                <w:rFonts w:ascii="Arial" w:hAnsi="Arial" w:cs="Arial"/>
                <w:color w:val="000000"/>
                <w:szCs w:val="22"/>
              </w:rPr>
            </w:pPr>
            <w:r w:rsidRPr="00AC1C61">
              <w:rPr>
                <w:rFonts w:ascii="Arial" w:hAnsi="Arial" w:cs="Arial"/>
                <w:color w:val="000000"/>
                <w:szCs w:val="22"/>
              </w:rPr>
              <w:t>29</w:t>
            </w:r>
          </w:p>
        </w:tc>
        <w:tc>
          <w:tcPr>
            <w:tcW w:w="815" w:type="dxa"/>
            <w:tcBorders>
              <w:top w:val="nil"/>
              <w:left w:val="nil"/>
              <w:bottom w:val="single" w:sz="4" w:space="0" w:color="auto"/>
              <w:right w:val="single" w:sz="4" w:space="0" w:color="auto"/>
            </w:tcBorders>
            <w:shd w:val="clear" w:color="auto" w:fill="auto"/>
            <w:noWrap/>
            <w:vAlign w:val="bottom"/>
            <w:hideMark/>
          </w:tcPr>
          <w:p w14:paraId="27054D95" w14:textId="77777777" w:rsidR="0075602F" w:rsidRPr="00AC1C61" w:rsidRDefault="0075602F" w:rsidP="00381189">
            <w:pPr>
              <w:jc w:val="center"/>
              <w:rPr>
                <w:rFonts w:ascii="Arial" w:hAnsi="Arial" w:cs="Arial"/>
                <w:color w:val="000000"/>
                <w:szCs w:val="22"/>
              </w:rPr>
            </w:pPr>
            <w:r w:rsidRPr="00AC1C61">
              <w:rPr>
                <w:rFonts w:ascii="Arial" w:hAnsi="Arial" w:cs="Arial"/>
                <w:color w:val="000000"/>
                <w:szCs w:val="22"/>
              </w:rPr>
              <w:t>4</w:t>
            </w:r>
          </w:p>
        </w:tc>
        <w:tc>
          <w:tcPr>
            <w:tcW w:w="820" w:type="dxa"/>
            <w:tcBorders>
              <w:top w:val="nil"/>
              <w:left w:val="nil"/>
              <w:bottom w:val="single" w:sz="4" w:space="0" w:color="auto"/>
              <w:right w:val="single" w:sz="4" w:space="0" w:color="auto"/>
            </w:tcBorders>
            <w:shd w:val="clear" w:color="auto" w:fill="auto"/>
            <w:noWrap/>
            <w:vAlign w:val="bottom"/>
            <w:hideMark/>
          </w:tcPr>
          <w:p w14:paraId="117E191C" w14:textId="77777777" w:rsidR="0075602F" w:rsidRPr="00AC1C61" w:rsidRDefault="0075602F" w:rsidP="00381189">
            <w:pPr>
              <w:jc w:val="center"/>
              <w:rPr>
                <w:rFonts w:ascii="Arial" w:hAnsi="Arial" w:cs="Arial"/>
                <w:color w:val="000000"/>
                <w:szCs w:val="22"/>
              </w:rPr>
            </w:pPr>
            <w:r w:rsidRPr="00AC1C61">
              <w:rPr>
                <w:rFonts w:ascii="Arial" w:hAnsi="Arial" w:cs="Arial"/>
                <w:color w:val="000000"/>
                <w:szCs w:val="22"/>
              </w:rPr>
              <w:t>20</w:t>
            </w:r>
          </w:p>
        </w:tc>
        <w:tc>
          <w:tcPr>
            <w:tcW w:w="974" w:type="dxa"/>
            <w:tcBorders>
              <w:top w:val="nil"/>
              <w:left w:val="nil"/>
              <w:bottom w:val="single" w:sz="4" w:space="0" w:color="auto"/>
              <w:right w:val="single" w:sz="4" w:space="0" w:color="auto"/>
            </w:tcBorders>
            <w:shd w:val="clear" w:color="auto" w:fill="auto"/>
            <w:noWrap/>
            <w:vAlign w:val="bottom"/>
            <w:hideMark/>
          </w:tcPr>
          <w:p w14:paraId="2D9601B1" w14:textId="77777777" w:rsidR="0075602F" w:rsidRPr="00AC1C61" w:rsidRDefault="0075602F" w:rsidP="00381189">
            <w:pPr>
              <w:jc w:val="center"/>
              <w:rPr>
                <w:rFonts w:ascii="Arial" w:hAnsi="Arial" w:cs="Arial"/>
                <w:color w:val="000000"/>
                <w:szCs w:val="22"/>
              </w:rPr>
            </w:pPr>
            <w:r w:rsidRPr="00AC1C61">
              <w:rPr>
                <w:rFonts w:ascii="Arial" w:hAnsi="Arial" w:cs="Arial"/>
                <w:color w:val="000000"/>
                <w:szCs w:val="22"/>
              </w:rPr>
              <w:t>3</w:t>
            </w:r>
          </w:p>
        </w:tc>
        <w:tc>
          <w:tcPr>
            <w:tcW w:w="1060" w:type="dxa"/>
            <w:tcBorders>
              <w:top w:val="nil"/>
              <w:left w:val="nil"/>
              <w:bottom w:val="single" w:sz="4" w:space="0" w:color="auto"/>
              <w:right w:val="single" w:sz="4" w:space="0" w:color="auto"/>
            </w:tcBorders>
            <w:shd w:val="clear" w:color="auto" w:fill="auto"/>
            <w:noWrap/>
            <w:vAlign w:val="bottom"/>
            <w:hideMark/>
          </w:tcPr>
          <w:p w14:paraId="6ECBB7D1" w14:textId="77777777" w:rsidR="0075602F" w:rsidRPr="0075602F" w:rsidRDefault="0075602F" w:rsidP="0075602F">
            <w:pPr>
              <w:jc w:val="center"/>
              <w:rPr>
                <w:rFonts w:ascii="Arial" w:hAnsi="Arial" w:cs="Arial"/>
                <w:b/>
                <w:bCs/>
                <w:color w:val="000000"/>
                <w:szCs w:val="22"/>
              </w:rPr>
            </w:pPr>
            <w:r w:rsidRPr="0075602F">
              <w:rPr>
                <w:rFonts w:ascii="Arial" w:hAnsi="Arial" w:cs="Arial"/>
                <w:b/>
                <w:bCs/>
                <w:color w:val="000000"/>
                <w:szCs w:val="22"/>
              </w:rPr>
              <w:t> 283</w:t>
            </w:r>
          </w:p>
        </w:tc>
      </w:tr>
      <w:tr w:rsidR="0075602F" w:rsidRPr="00AC1C61" w14:paraId="6B65C145" w14:textId="77777777" w:rsidTr="0075602F">
        <w:trPr>
          <w:trHeight w:val="282"/>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7AC443F9" w14:textId="77777777" w:rsidR="0075602F" w:rsidRPr="00B01443" w:rsidRDefault="0075602F" w:rsidP="00381189">
            <w:pPr>
              <w:rPr>
                <w:rFonts w:ascii="Arial" w:hAnsi="Arial" w:cs="Arial"/>
                <w:bCs/>
                <w:color w:val="000000"/>
                <w:szCs w:val="22"/>
              </w:rPr>
            </w:pPr>
            <w:r w:rsidRPr="00B01443">
              <w:rPr>
                <w:rFonts w:ascii="Arial" w:hAnsi="Arial" w:cs="Arial"/>
                <w:bCs/>
                <w:color w:val="000000"/>
                <w:szCs w:val="22"/>
              </w:rPr>
              <w:t>Conservative</w:t>
            </w:r>
          </w:p>
        </w:tc>
        <w:tc>
          <w:tcPr>
            <w:tcW w:w="709" w:type="dxa"/>
            <w:tcBorders>
              <w:top w:val="nil"/>
              <w:left w:val="nil"/>
              <w:bottom w:val="single" w:sz="4" w:space="0" w:color="auto"/>
              <w:right w:val="single" w:sz="4" w:space="0" w:color="auto"/>
            </w:tcBorders>
            <w:shd w:val="clear" w:color="auto" w:fill="auto"/>
            <w:noWrap/>
            <w:vAlign w:val="center"/>
            <w:hideMark/>
          </w:tcPr>
          <w:p w14:paraId="5670AEC7" w14:textId="77777777" w:rsidR="0075602F" w:rsidRPr="00AC1C61" w:rsidRDefault="0075602F" w:rsidP="00381189">
            <w:pPr>
              <w:jc w:val="center"/>
              <w:rPr>
                <w:rFonts w:ascii="Arial" w:hAnsi="Arial" w:cs="Arial"/>
                <w:color w:val="000000"/>
                <w:szCs w:val="22"/>
              </w:rPr>
            </w:pPr>
            <w:r w:rsidRPr="00AC1C61">
              <w:rPr>
                <w:rFonts w:ascii="Arial" w:hAnsi="Arial" w:cs="Arial"/>
                <w:color w:val="000000"/>
                <w:szCs w:val="22"/>
              </w:rPr>
              <w:t>33</w:t>
            </w:r>
          </w:p>
        </w:tc>
        <w:tc>
          <w:tcPr>
            <w:tcW w:w="1026" w:type="dxa"/>
            <w:tcBorders>
              <w:top w:val="nil"/>
              <w:left w:val="nil"/>
              <w:bottom w:val="single" w:sz="4" w:space="0" w:color="auto"/>
              <w:right w:val="single" w:sz="4" w:space="0" w:color="auto"/>
            </w:tcBorders>
            <w:shd w:val="clear" w:color="auto" w:fill="auto"/>
            <w:noWrap/>
            <w:vAlign w:val="center"/>
            <w:hideMark/>
          </w:tcPr>
          <w:p w14:paraId="3BEDE3EE" w14:textId="77777777" w:rsidR="0075602F" w:rsidRPr="00AC1C61" w:rsidRDefault="0075602F" w:rsidP="00381189">
            <w:pPr>
              <w:jc w:val="center"/>
              <w:rPr>
                <w:rFonts w:ascii="Arial" w:hAnsi="Arial" w:cs="Arial"/>
                <w:color w:val="000000"/>
                <w:szCs w:val="22"/>
              </w:rPr>
            </w:pPr>
            <w:r w:rsidRPr="00AC1C61">
              <w:rPr>
                <w:rFonts w:ascii="Arial" w:hAnsi="Arial" w:cs="Arial"/>
                <w:color w:val="000000"/>
                <w:szCs w:val="22"/>
              </w:rPr>
              <w:t>190</w:t>
            </w:r>
          </w:p>
        </w:tc>
        <w:tc>
          <w:tcPr>
            <w:tcW w:w="920" w:type="dxa"/>
            <w:tcBorders>
              <w:top w:val="nil"/>
              <w:left w:val="nil"/>
              <w:bottom w:val="single" w:sz="4" w:space="0" w:color="auto"/>
              <w:right w:val="single" w:sz="4" w:space="0" w:color="auto"/>
            </w:tcBorders>
            <w:shd w:val="clear" w:color="auto" w:fill="auto"/>
            <w:noWrap/>
            <w:vAlign w:val="center"/>
            <w:hideMark/>
          </w:tcPr>
          <w:p w14:paraId="304E00EC" w14:textId="77777777" w:rsidR="0075602F" w:rsidRPr="00AC1C61" w:rsidRDefault="0075602F" w:rsidP="00381189">
            <w:pPr>
              <w:jc w:val="center"/>
              <w:rPr>
                <w:rFonts w:ascii="Arial" w:hAnsi="Arial" w:cs="Arial"/>
                <w:color w:val="000000"/>
                <w:szCs w:val="22"/>
              </w:rPr>
            </w:pPr>
            <w:r w:rsidRPr="00AC1C61">
              <w:rPr>
                <w:rFonts w:ascii="Arial" w:hAnsi="Arial" w:cs="Arial"/>
                <w:color w:val="000000"/>
                <w:szCs w:val="22"/>
              </w:rPr>
              <w:t>24</w:t>
            </w:r>
          </w:p>
        </w:tc>
        <w:tc>
          <w:tcPr>
            <w:tcW w:w="815" w:type="dxa"/>
            <w:tcBorders>
              <w:top w:val="nil"/>
              <w:left w:val="nil"/>
              <w:bottom w:val="single" w:sz="4" w:space="0" w:color="auto"/>
              <w:right w:val="single" w:sz="4" w:space="0" w:color="auto"/>
            </w:tcBorders>
            <w:shd w:val="clear" w:color="auto" w:fill="auto"/>
            <w:noWrap/>
            <w:vAlign w:val="center"/>
            <w:hideMark/>
          </w:tcPr>
          <w:p w14:paraId="3B8620F2" w14:textId="77777777" w:rsidR="0075602F" w:rsidRPr="00AC1C61" w:rsidRDefault="0075602F" w:rsidP="00381189">
            <w:pPr>
              <w:jc w:val="center"/>
              <w:rPr>
                <w:rFonts w:ascii="Arial" w:hAnsi="Arial" w:cs="Arial"/>
                <w:color w:val="000000"/>
                <w:szCs w:val="22"/>
              </w:rPr>
            </w:pPr>
            <w:r w:rsidRPr="00AC1C61">
              <w:rPr>
                <w:rFonts w:ascii="Arial" w:hAnsi="Arial" w:cs="Arial"/>
                <w:color w:val="000000"/>
                <w:szCs w:val="22"/>
              </w:rPr>
              <w:t>4</w:t>
            </w:r>
          </w:p>
        </w:tc>
        <w:tc>
          <w:tcPr>
            <w:tcW w:w="820" w:type="dxa"/>
            <w:tcBorders>
              <w:top w:val="nil"/>
              <w:left w:val="nil"/>
              <w:bottom w:val="single" w:sz="4" w:space="0" w:color="auto"/>
              <w:right w:val="single" w:sz="4" w:space="0" w:color="auto"/>
            </w:tcBorders>
            <w:shd w:val="clear" w:color="auto" w:fill="auto"/>
            <w:noWrap/>
            <w:vAlign w:val="center"/>
            <w:hideMark/>
          </w:tcPr>
          <w:p w14:paraId="23AABB22" w14:textId="77777777" w:rsidR="0075602F" w:rsidRPr="0075602F" w:rsidRDefault="0075602F" w:rsidP="0075602F">
            <w:pPr>
              <w:jc w:val="center"/>
              <w:rPr>
                <w:rFonts w:ascii="Arial" w:hAnsi="Arial" w:cs="Arial"/>
                <w:color w:val="000000"/>
                <w:szCs w:val="22"/>
              </w:rPr>
            </w:pPr>
            <w:r w:rsidRPr="0075602F">
              <w:rPr>
                <w:rFonts w:ascii="Arial" w:hAnsi="Arial" w:cs="Arial"/>
                <w:color w:val="000000"/>
                <w:szCs w:val="22"/>
              </w:rPr>
              <w:t>15</w:t>
            </w:r>
            <w:r>
              <w:rPr>
                <w:rFonts w:ascii="Arial" w:hAnsi="Arial" w:cs="Arial"/>
                <w:b/>
                <w:bCs/>
                <w:color w:val="000000"/>
                <w:szCs w:val="22"/>
              </w:rPr>
              <w:t>*</w:t>
            </w:r>
          </w:p>
        </w:tc>
        <w:tc>
          <w:tcPr>
            <w:tcW w:w="974" w:type="dxa"/>
            <w:tcBorders>
              <w:top w:val="nil"/>
              <w:left w:val="nil"/>
              <w:bottom w:val="single" w:sz="4" w:space="0" w:color="auto"/>
              <w:right w:val="single" w:sz="4" w:space="0" w:color="auto"/>
            </w:tcBorders>
            <w:shd w:val="clear" w:color="auto" w:fill="auto"/>
            <w:noWrap/>
            <w:vAlign w:val="center"/>
            <w:hideMark/>
          </w:tcPr>
          <w:p w14:paraId="67D9CB4F" w14:textId="77777777" w:rsidR="0075602F" w:rsidRPr="00AC1C61" w:rsidRDefault="0075602F" w:rsidP="00381189">
            <w:pPr>
              <w:jc w:val="center"/>
              <w:rPr>
                <w:rFonts w:ascii="Arial" w:hAnsi="Arial" w:cs="Arial"/>
                <w:color w:val="000000"/>
                <w:szCs w:val="22"/>
              </w:rPr>
            </w:pPr>
            <w:r w:rsidRPr="00AC1C61">
              <w:rPr>
                <w:rFonts w:ascii="Arial" w:hAnsi="Arial" w:cs="Arial"/>
                <w:color w:val="000000"/>
                <w:szCs w:val="22"/>
              </w:rPr>
              <w:t>11</w:t>
            </w:r>
          </w:p>
        </w:tc>
        <w:tc>
          <w:tcPr>
            <w:tcW w:w="1060" w:type="dxa"/>
            <w:tcBorders>
              <w:top w:val="nil"/>
              <w:left w:val="nil"/>
              <w:bottom w:val="single" w:sz="4" w:space="0" w:color="auto"/>
              <w:right w:val="single" w:sz="4" w:space="0" w:color="auto"/>
            </w:tcBorders>
            <w:shd w:val="clear" w:color="auto" w:fill="auto"/>
            <w:noWrap/>
            <w:vAlign w:val="bottom"/>
            <w:hideMark/>
          </w:tcPr>
          <w:p w14:paraId="29598C3D" w14:textId="77777777" w:rsidR="0075602F" w:rsidRPr="0075602F" w:rsidRDefault="0075602F" w:rsidP="0075602F">
            <w:pPr>
              <w:jc w:val="center"/>
              <w:rPr>
                <w:rFonts w:ascii="Arial" w:hAnsi="Arial" w:cs="Arial"/>
                <w:b/>
                <w:bCs/>
                <w:color w:val="000000"/>
                <w:szCs w:val="22"/>
              </w:rPr>
            </w:pPr>
            <w:r w:rsidRPr="0075602F">
              <w:rPr>
                <w:rFonts w:ascii="Arial" w:hAnsi="Arial" w:cs="Arial"/>
                <w:b/>
                <w:bCs/>
                <w:color w:val="000000"/>
                <w:szCs w:val="22"/>
              </w:rPr>
              <w:t> 277</w:t>
            </w:r>
          </w:p>
        </w:tc>
      </w:tr>
      <w:tr w:rsidR="0075602F" w:rsidRPr="00AC1C61" w14:paraId="3527DA42" w14:textId="77777777" w:rsidTr="0075602F">
        <w:trPr>
          <w:trHeight w:val="282"/>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9B46E5A" w14:textId="77777777" w:rsidR="0075602F" w:rsidRPr="00B01443" w:rsidRDefault="0075602F" w:rsidP="00381189">
            <w:pPr>
              <w:rPr>
                <w:rFonts w:ascii="Arial" w:hAnsi="Arial" w:cs="Arial"/>
                <w:bCs/>
                <w:color w:val="000000"/>
                <w:szCs w:val="22"/>
              </w:rPr>
            </w:pPr>
            <w:r w:rsidRPr="00B01443">
              <w:rPr>
                <w:rFonts w:ascii="Arial" w:hAnsi="Arial" w:cs="Arial"/>
                <w:bCs/>
                <w:color w:val="000000"/>
                <w:szCs w:val="22"/>
              </w:rPr>
              <w:t>Liberal Democrat</w:t>
            </w:r>
          </w:p>
        </w:tc>
        <w:tc>
          <w:tcPr>
            <w:tcW w:w="709" w:type="dxa"/>
            <w:tcBorders>
              <w:top w:val="nil"/>
              <w:left w:val="nil"/>
              <w:bottom w:val="single" w:sz="4" w:space="0" w:color="auto"/>
              <w:right w:val="single" w:sz="4" w:space="0" w:color="auto"/>
            </w:tcBorders>
            <w:shd w:val="clear" w:color="auto" w:fill="auto"/>
            <w:noWrap/>
            <w:vAlign w:val="bottom"/>
            <w:hideMark/>
          </w:tcPr>
          <w:p w14:paraId="59FA36F4" w14:textId="77777777" w:rsidR="0075602F" w:rsidRPr="00AC1C61" w:rsidRDefault="0075602F" w:rsidP="00381189">
            <w:pPr>
              <w:jc w:val="center"/>
              <w:rPr>
                <w:rFonts w:ascii="Arial" w:hAnsi="Arial" w:cs="Arial"/>
                <w:color w:val="000000"/>
                <w:szCs w:val="22"/>
              </w:rPr>
            </w:pPr>
            <w:r w:rsidRPr="00AC1C61">
              <w:rPr>
                <w:rFonts w:ascii="Arial" w:hAnsi="Arial" w:cs="Arial"/>
                <w:color w:val="000000"/>
                <w:szCs w:val="22"/>
              </w:rPr>
              <w:t>3</w:t>
            </w:r>
          </w:p>
        </w:tc>
        <w:tc>
          <w:tcPr>
            <w:tcW w:w="1026" w:type="dxa"/>
            <w:tcBorders>
              <w:top w:val="nil"/>
              <w:left w:val="nil"/>
              <w:bottom w:val="single" w:sz="4" w:space="0" w:color="auto"/>
              <w:right w:val="single" w:sz="4" w:space="0" w:color="auto"/>
            </w:tcBorders>
            <w:shd w:val="clear" w:color="auto" w:fill="auto"/>
            <w:noWrap/>
            <w:vAlign w:val="bottom"/>
            <w:hideMark/>
          </w:tcPr>
          <w:p w14:paraId="6F1B1AAF" w14:textId="77777777" w:rsidR="0075602F" w:rsidRPr="00AC1C61" w:rsidRDefault="0075602F" w:rsidP="00381189">
            <w:pPr>
              <w:jc w:val="center"/>
              <w:rPr>
                <w:rFonts w:ascii="Arial" w:hAnsi="Arial" w:cs="Arial"/>
                <w:color w:val="000000"/>
                <w:szCs w:val="22"/>
              </w:rPr>
            </w:pPr>
            <w:r w:rsidRPr="00AC1C61">
              <w:rPr>
                <w:rFonts w:ascii="Arial" w:hAnsi="Arial" w:cs="Arial"/>
                <w:color w:val="000000"/>
                <w:szCs w:val="22"/>
              </w:rPr>
              <w:t>17</w:t>
            </w:r>
          </w:p>
        </w:tc>
        <w:tc>
          <w:tcPr>
            <w:tcW w:w="920" w:type="dxa"/>
            <w:tcBorders>
              <w:top w:val="nil"/>
              <w:left w:val="nil"/>
              <w:bottom w:val="single" w:sz="4" w:space="0" w:color="auto"/>
              <w:right w:val="single" w:sz="4" w:space="0" w:color="auto"/>
            </w:tcBorders>
            <w:shd w:val="clear" w:color="auto" w:fill="auto"/>
            <w:noWrap/>
            <w:vAlign w:val="bottom"/>
            <w:hideMark/>
          </w:tcPr>
          <w:p w14:paraId="7DDBA8ED" w14:textId="77777777" w:rsidR="0075602F" w:rsidRPr="00AC1C61" w:rsidRDefault="0075602F" w:rsidP="00381189">
            <w:pPr>
              <w:jc w:val="center"/>
              <w:rPr>
                <w:rFonts w:ascii="Arial" w:hAnsi="Arial" w:cs="Arial"/>
                <w:color w:val="000000"/>
                <w:szCs w:val="22"/>
              </w:rPr>
            </w:pPr>
            <w:r w:rsidRPr="00AC1C61">
              <w:rPr>
                <w:rFonts w:ascii="Arial" w:hAnsi="Arial" w:cs="Arial"/>
                <w:color w:val="000000"/>
                <w:szCs w:val="22"/>
              </w:rPr>
              <w:t>14</w:t>
            </w:r>
          </w:p>
        </w:tc>
        <w:tc>
          <w:tcPr>
            <w:tcW w:w="815" w:type="dxa"/>
            <w:tcBorders>
              <w:top w:val="nil"/>
              <w:left w:val="nil"/>
              <w:bottom w:val="single" w:sz="4" w:space="0" w:color="auto"/>
              <w:right w:val="single" w:sz="4" w:space="0" w:color="auto"/>
            </w:tcBorders>
            <w:shd w:val="clear" w:color="auto" w:fill="auto"/>
            <w:noWrap/>
            <w:vAlign w:val="bottom"/>
            <w:hideMark/>
          </w:tcPr>
          <w:p w14:paraId="6EEC87F4" w14:textId="77777777" w:rsidR="0075602F" w:rsidRPr="00AC1C61" w:rsidRDefault="0075602F" w:rsidP="00381189">
            <w:pPr>
              <w:jc w:val="center"/>
              <w:rPr>
                <w:rFonts w:ascii="Arial" w:hAnsi="Arial" w:cs="Arial"/>
                <w:color w:val="000000"/>
                <w:szCs w:val="22"/>
              </w:rPr>
            </w:pPr>
            <w:r w:rsidRPr="00AC1C61">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noWrap/>
            <w:vAlign w:val="bottom"/>
            <w:hideMark/>
          </w:tcPr>
          <w:p w14:paraId="03287F39" w14:textId="77777777" w:rsidR="0075602F" w:rsidRPr="00AC1C61" w:rsidRDefault="0075602F" w:rsidP="00381189">
            <w:pPr>
              <w:jc w:val="center"/>
              <w:rPr>
                <w:rFonts w:ascii="Arial" w:hAnsi="Arial" w:cs="Arial"/>
                <w:color w:val="000000"/>
                <w:szCs w:val="22"/>
              </w:rPr>
            </w:pPr>
            <w:r>
              <w:rPr>
                <w:rFonts w:ascii="Arial" w:hAnsi="Arial" w:cs="Arial"/>
                <w:color w:val="000000"/>
                <w:szCs w:val="22"/>
              </w:rPr>
              <w:t>11</w:t>
            </w:r>
          </w:p>
        </w:tc>
        <w:tc>
          <w:tcPr>
            <w:tcW w:w="974" w:type="dxa"/>
            <w:tcBorders>
              <w:top w:val="nil"/>
              <w:left w:val="nil"/>
              <w:bottom w:val="single" w:sz="4" w:space="0" w:color="auto"/>
              <w:right w:val="single" w:sz="4" w:space="0" w:color="auto"/>
            </w:tcBorders>
            <w:shd w:val="clear" w:color="auto" w:fill="auto"/>
            <w:noWrap/>
            <w:vAlign w:val="bottom"/>
            <w:hideMark/>
          </w:tcPr>
          <w:p w14:paraId="43A5709E" w14:textId="77777777" w:rsidR="0075602F" w:rsidRPr="00AC1C61" w:rsidRDefault="0075602F" w:rsidP="00381189">
            <w:pPr>
              <w:jc w:val="center"/>
              <w:rPr>
                <w:rFonts w:ascii="Arial" w:hAnsi="Arial" w:cs="Arial"/>
                <w:color w:val="000000"/>
                <w:szCs w:val="22"/>
              </w:rPr>
            </w:pPr>
            <w:r w:rsidRPr="00AC1C61">
              <w:rPr>
                <w:rFonts w:ascii="Arial" w:hAnsi="Arial" w:cs="Arial"/>
                <w:color w:val="000000"/>
                <w:szCs w:val="22"/>
              </w:rPr>
              <w:t>1</w:t>
            </w:r>
          </w:p>
        </w:tc>
        <w:tc>
          <w:tcPr>
            <w:tcW w:w="1060" w:type="dxa"/>
            <w:tcBorders>
              <w:top w:val="nil"/>
              <w:left w:val="nil"/>
              <w:bottom w:val="single" w:sz="4" w:space="0" w:color="auto"/>
              <w:right w:val="single" w:sz="4" w:space="0" w:color="auto"/>
            </w:tcBorders>
            <w:shd w:val="clear" w:color="auto" w:fill="auto"/>
            <w:noWrap/>
            <w:vAlign w:val="bottom"/>
            <w:hideMark/>
          </w:tcPr>
          <w:p w14:paraId="3CDE3F1C" w14:textId="77777777" w:rsidR="0075602F" w:rsidRPr="0075602F" w:rsidRDefault="0075602F" w:rsidP="0075602F">
            <w:pPr>
              <w:jc w:val="center"/>
              <w:rPr>
                <w:rFonts w:ascii="Arial" w:hAnsi="Arial" w:cs="Arial"/>
                <w:b/>
                <w:bCs/>
                <w:color w:val="000000"/>
                <w:szCs w:val="22"/>
              </w:rPr>
            </w:pPr>
            <w:r w:rsidRPr="0075602F">
              <w:rPr>
                <w:rFonts w:ascii="Arial" w:hAnsi="Arial" w:cs="Arial"/>
                <w:b/>
                <w:bCs/>
                <w:color w:val="000000"/>
                <w:szCs w:val="22"/>
              </w:rPr>
              <w:t> 48</w:t>
            </w:r>
          </w:p>
        </w:tc>
      </w:tr>
      <w:tr w:rsidR="0075602F" w:rsidRPr="00AC1C61" w14:paraId="3E149174" w14:textId="77777777" w:rsidTr="0075602F">
        <w:trPr>
          <w:trHeight w:val="282"/>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4ECDB96" w14:textId="77777777" w:rsidR="0075602F" w:rsidRPr="00B01443" w:rsidRDefault="0075602F" w:rsidP="00381189">
            <w:pPr>
              <w:rPr>
                <w:rFonts w:ascii="Arial" w:hAnsi="Arial" w:cs="Arial"/>
                <w:bCs/>
                <w:color w:val="000000"/>
                <w:szCs w:val="22"/>
              </w:rPr>
            </w:pPr>
            <w:r w:rsidRPr="00B01443">
              <w:rPr>
                <w:rFonts w:ascii="Arial" w:hAnsi="Arial" w:cs="Arial"/>
                <w:bCs/>
                <w:color w:val="000000"/>
                <w:szCs w:val="22"/>
              </w:rPr>
              <w:t>Independent</w:t>
            </w:r>
          </w:p>
        </w:tc>
        <w:tc>
          <w:tcPr>
            <w:tcW w:w="709" w:type="dxa"/>
            <w:tcBorders>
              <w:top w:val="nil"/>
              <w:left w:val="nil"/>
              <w:bottom w:val="single" w:sz="4" w:space="0" w:color="auto"/>
              <w:right w:val="single" w:sz="4" w:space="0" w:color="auto"/>
            </w:tcBorders>
            <w:shd w:val="clear" w:color="auto" w:fill="auto"/>
            <w:noWrap/>
            <w:vAlign w:val="bottom"/>
            <w:hideMark/>
          </w:tcPr>
          <w:p w14:paraId="1DB0D985" w14:textId="77777777" w:rsidR="0075602F" w:rsidRPr="00AC1C61" w:rsidRDefault="0075602F" w:rsidP="00381189">
            <w:pPr>
              <w:jc w:val="center"/>
              <w:rPr>
                <w:rFonts w:ascii="Arial" w:hAnsi="Arial" w:cs="Arial"/>
                <w:color w:val="000000"/>
                <w:szCs w:val="22"/>
              </w:rPr>
            </w:pPr>
            <w:r w:rsidRPr="00AC1C61">
              <w:rPr>
                <w:rFonts w:ascii="Arial" w:hAnsi="Arial" w:cs="Arial"/>
                <w:color w:val="000000"/>
                <w:szCs w:val="22"/>
              </w:rPr>
              <w:t>15</w:t>
            </w:r>
          </w:p>
        </w:tc>
        <w:tc>
          <w:tcPr>
            <w:tcW w:w="1026" w:type="dxa"/>
            <w:tcBorders>
              <w:top w:val="nil"/>
              <w:left w:val="nil"/>
              <w:bottom w:val="single" w:sz="4" w:space="0" w:color="auto"/>
              <w:right w:val="single" w:sz="4" w:space="0" w:color="auto"/>
            </w:tcBorders>
            <w:shd w:val="clear" w:color="auto" w:fill="auto"/>
            <w:noWrap/>
            <w:vAlign w:val="bottom"/>
            <w:hideMark/>
          </w:tcPr>
          <w:p w14:paraId="2495767F" w14:textId="77777777" w:rsidR="0075602F" w:rsidRPr="00AC1C61" w:rsidRDefault="0075602F" w:rsidP="00381189">
            <w:pPr>
              <w:jc w:val="center"/>
              <w:rPr>
                <w:rFonts w:ascii="Arial" w:hAnsi="Arial" w:cs="Arial"/>
                <w:color w:val="000000"/>
                <w:szCs w:val="22"/>
              </w:rPr>
            </w:pPr>
            <w:r w:rsidRPr="00AC1C61">
              <w:rPr>
                <w:rFonts w:ascii="Arial" w:hAnsi="Arial" w:cs="Arial"/>
                <w:color w:val="000000"/>
                <w:szCs w:val="22"/>
              </w:rPr>
              <w:t>19</w:t>
            </w:r>
          </w:p>
        </w:tc>
        <w:tc>
          <w:tcPr>
            <w:tcW w:w="920" w:type="dxa"/>
            <w:tcBorders>
              <w:top w:val="nil"/>
              <w:left w:val="nil"/>
              <w:bottom w:val="single" w:sz="4" w:space="0" w:color="auto"/>
              <w:right w:val="single" w:sz="4" w:space="0" w:color="auto"/>
            </w:tcBorders>
            <w:shd w:val="clear" w:color="auto" w:fill="auto"/>
            <w:noWrap/>
            <w:vAlign w:val="bottom"/>
            <w:hideMark/>
          </w:tcPr>
          <w:p w14:paraId="14EF9BF0" w14:textId="77777777" w:rsidR="0075602F" w:rsidRPr="00AC1C61" w:rsidRDefault="0075602F" w:rsidP="00381189">
            <w:pPr>
              <w:jc w:val="center"/>
              <w:rPr>
                <w:rFonts w:ascii="Arial" w:hAnsi="Arial" w:cs="Arial"/>
                <w:color w:val="000000"/>
                <w:szCs w:val="22"/>
              </w:rPr>
            </w:pPr>
            <w:r w:rsidRPr="00AC1C61">
              <w:rPr>
                <w:rFonts w:ascii="Arial" w:hAnsi="Arial" w:cs="Arial"/>
                <w:color w:val="000000"/>
                <w:szCs w:val="22"/>
              </w:rPr>
              <w:t>10</w:t>
            </w:r>
          </w:p>
        </w:tc>
        <w:tc>
          <w:tcPr>
            <w:tcW w:w="815" w:type="dxa"/>
            <w:tcBorders>
              <w:top w:val="nil"/>
              <w:left w:val="nil"/>
              <w:bottom w:val="single" w:sz="4" w:space="0" w:color="auto"/>
              <w:right w:val="single" w:sz="4" w:space="0" w:color="auto"/>
            </w:tcBorders>
            <w:shd w:val="clear" w:color="auto" w:fill="auto"/>
            <w:noWrap/>
            <w:vAlign w:val="bottom"/>
            <w:hideMark/>
          </w:tcPr>
          <w:p w14:paraId="473E09B3" w14:textId="77777777" w:rsidR="0075602F" w:rsidRPr="00AC1C61" w:rsidRDefault="0075602F" w:rsidP="00381189">
            <w:pPr>
              <w:jc w:val="center"/>
              <w:rPr>
                <w:rFonts w:ascii="Arial" w:hAnsi="Arial" w:cs="Arial"/>
                <w:color w:val="000000"/>
                <w:szCs w:val="22"/>
              </w:rPr>
            </w:pPr>
            <w:r w:rsidRPr="00AC1C61">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noWrap/>
            <w:vAlign w:val="bottom"/>
            <w:hideMark/>
          </w:tcPr>
          <w:p w14:paraId="3206E4C1" w14:textId="77777777" w:rsidR="0075602F" w:rsidRPr="00AC1C61" w:rsidRDefault="0075602F" w:rsidP="00381189">
            <w:pPr>
              <w:jc w:val="center"/>
              <w:rPr>
                <w:rFonts w:ascii="Arial" w:hAnsi="Arial" w:cs="Arial"/>
                <w:color w:val="000000"/>
                <w:szCs w:val="22"/>
              </w:rPr>
            </w:pPr>
            <w:r w:rsidRPr="00AC1C61">
              <w:rPr>
                <w:rFonts w:ascii="Arial" w:hAnsi="Arial" w:cs="Arial"/>
                <w:color w:val="000000"/>
                <w:szCs w:val="22"/>
              </w:rPr>
              <w:t>15</w:t>
            </w:r>
          </w:p>
        </w:tc>
        <w:tc>
          <w:tcPr>
            <w:tcW w:w="974" w:type="dxa"/>
            <w:tcBorders>
              <w:top w:val="nil"/>
              <w:left w:val="nil"/>
              <w:bottom w:val="single" w:sz="4" w:space="0" w:color="auto"/>
              <w:right w:val="single" w:sz="4" w:space="0" w:color="auto"/>
            </w:tcBorders>
            <w:shd w:val="clear" w:color="auto" w:fill="auto"/>
            <w:noWrap/>
            <w:vAlign w:val="bottom"/>
            <w:hideMark/>
          </w:tcPr>
          <w:p w14:paraId="4D8299F4" w14:textId="77777777" w:rsidR="0075602F" w:rsidRPr="00AC1C61" w:rsidRDefault="0075602F" w:rsidP="00381189">
            <w:pPr>
              <w:jc w:val="center"/>
              <w:rPr>
                <w:rFonts w:ascii="Arial" w:hAnsi="Arial" w:cs="Arial"/>
                <w:color w:val="000000"/>
                <w:szCs w:val="22"/>
              </w:rPr>
            </w:pPr>
            <w:r w:rsidRPr="00AC1C61">
              <w:rPr>
                <w:rFonts w:ascii="Arial" w:hAnsi="Arial" w:cs="Arial"/>
                <w:color w:val="000000"/>
                <w:szCs w:val="22"/>
              </w:rPr>
              <w:t>1</w:t>
            </w:r>
          </w:p>
        </w:tc>
        <w:tc>
          <w:tcPr>
            <w:tcW w:w="1060" w:type="dxa"/>
            <w:tcBorders>
              <w:top w:val="nil"/>
              <w:left w:val="nil"/>
              <w:bottom w:val="single" w:sz="4" w:space="0" w:color="auto"/>
              <w:right w:val="single" w:sz="4" w:space="0" w:color="auto"/>
            </w:tcBorders>
            <w:shd w:val="clear" w:color="auto" w:fill="auto"/>
            <w:noWrap/>
            <w:vAlign w:val="bottom"/>
            <w:hideMark/>
          </w:tcPr>
          <w:p w14:paraId="2658F750" w14:textId="77777777" w:rsidR="0075602F" w:rsidRPr="0075602F" w:rsidRDefault="0075602F" w:rsidP="0075602F">
            <w:pPr>
              <w:jc w:val="center"/>
              <w:rPr>
                <w:rFonts w:ascii="Arial" w:hAnsi="Arial" w:cs="Arial"/>
                <w:b/>
                <w:bCs/>
                <w:color w:val="000000"/>
                <w:szCs w:val="22"/>
              </w:rPr>
            </w:pPr>
            <w:r w:rsidRPr="0075602F">
              <w:rPr>
                <w:rFonts w:ascii="Arial" w:hAnsi="Arial" w:cs="Arial"/>
                <w:b/>
                <w:bCs/>
                <w:color w:val="000000"/>
                <w:szCs w:val="22"/>
              </w:rPr>
              <w:t> 62</w:t>
            </w:r>
          </w:p>
        </w:tc>
      </w:tr>
      <w:tr w:rsidR="0075602F" w:rsidRPr="00AC1C61" w14:paraId="7ED6AF6E" w14:textId="77777777" w:rsidTr="0075602F">
        <w:trPr>
          <w:trHeight w:val="300"/>
          <w:jc w:val="center"/>
        </w:trPr>
        <w:tc>
          <w:tcPr>
            <w:tcW w:w="242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61CDD5E" w14:textId="77777777" w:rsidR="0075602F" w:rsidRPr="00AC1C61" w:rsidRDefault="0075602F" w:rsidP="00381189">
            <w:pPr>
              <w:rPr>
                <w:rFonts w:ascii="Arial" w:hAnsi="Arial" w:cs="Arial"/>
                <w:b/>
                <w:bCs/>
                <w:color w:val="000000"/>
                <w:szCs w:val="22"/>
              </w:rPr>
            </w:pPr>
            <w:r>
              <w:rPr>
                <w:rFonts w:ascii="Arial" w:hAnsi="Arial" w:cs="Arial"/>
                <w:b/>
                <w:bCs/>
                <w:color w:val="000000"/>
                <w:szCs w:val="22"/>
              </w:rPr>
              <w:t>Total</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0C652AE8" w14:textId="77777777" w:rsidR="0075602F" w:rsidRPr="00AC1C61" w:rsidRDefault="0075602F" w:rsidP="00381189">
            <w:pPr>
              <w:jc w:val="center"/>
              <w:rPr>
                <w:rFonts w:ascii="Arial" w:hAnsi="Arial" w:cs="Arial"/>
                <w:b/>
                <w:bCs/>
                <w:color w:val="000000"/>
                <w:szCs w:val="22"/>
              </w:rPr>
            </w:pPr>
            <w:r w:rsidRPr="00AC1C61">
              <w:rPr>
                <w:rFonts w:ascii="Arial" w:hAnsi="Arial" w:cs="Arial"/>
                <w:b/>
                <w:bCs/>
                <w:color w:val="000000"/>
                <w:szCs w:val="22"/>
              </w:rPr>
              <w:t>119</w:t>
            </w:r>
          </w:p>
        </w:tc>
        <w:tc>
          <w:tcPr>
            <w:tcW w:w="1026" w:type="dxa"/>
            <w:tcBorders>
              <w:top w:val="nil"/>
              <w:left w:val="nil"/>
              <w:bottom w:val="single" w:sz="4" w:space="0" w:color="auto"/>
              <w:right w:val="single" w:sz="4" w:space="0" w:color="auto"/>
            </w:tcBorders>
            <w:shd w:val="clear" w:color="auto" w:fill="D9D9D9" w:themeFill="background1" w:themeFillShade="D9"/>
            <w:noWrap/>
            <w:vAlign w:val="bottom"/>
            <w:hideMark/>
          </w:tcPr>
          <w:p w14:paraId="202BABE6" w14:textId="77777777" w:rsidR="0075602F" w:rsidRPr="00AC1C61" w:rsidRDefault="0075602F" w:rsidP="00381189">
            <w:pPr>
              <w:jc w:val="center"/>
              <w:rPr>
                <w:rFonts w:ascii="Arial" w:hAnsi="Arial" w:cs="Arial"/>
                <w:b/>
                <w:bCs/>
                <w:color w:val="000000"/>
                <w:szCs w:val="22"/>
              </w:rPr>
            </w:pPr>
            <w:r w:rsidRPr="00AC1C61">
              <w:rPr>
                <w:rFonts w:ascii="Arial" w:hAnsi="Arial" w:cs="Arial"/>
                <w:b/>
                <w:bCs/>
                <w:color w:val="000000"/>
                <w:szCs w:val="22"/>
              </w:rPr>
              <w:t>385</w:t>
            </w:r>
          </w:p>
        </w:tc>
        <w:tc>
          <w:tcPr>
            <w:tcW w:w="920" w:type="dxa"/>
            <w:tcBorders>
              <w:top w:val="nil"/>
              <w:left w:val="nil"/>
              <w:bottom w:val="single" w:sz="4" w:space="0" w:color="auto"/>
              <w:right w:val="single" w:sz="4" w:space="0" w:color="auto"/>
            </w:tcBorders>
            <w:shd w:val="clear" w:color="auto" w:fill="D9D9D9" w:themeFill="background1" w:themeFillShade="D9"/>
            <w:noWrap/>
            <w:vAlign w:val="bottom"/>
            <w:hideMark/>
          </w:tcPr>
          <w:p w14:paraId="466E5113" w14:textId="77777777" w:rsidR="0075602F" w:rsidRPr="00AC1C61" w:rsidRDefault="0075602F" w:rsidP="00381189">
            <w:pPr>
              <w:jc w:val="center"/>
              <w:rPr>
                <w:rFonts w:ascii="Arial" w:hAnsi="Arial" w:cs="Arial"/>
                <w:b/>
                <w:bCs/>
                <w:color w:val="000000"/>
                <w:szCs w:val="22"/>
              </w:rPr>
            </w:pPr>
            <w:r w:rsidRPr="00AC1C61">
              <w:rPr>
                <w:rFonts w:ascii="Arial" w:hAnsi="Arial" w:cs="Arial"/>
                <w:b/>
                <w:bCs/>
                <w:color w:val="000000"/>
                <w:szCs w:val="22"/>
              </w:rPr>
              <w:t>77</w:t>
            </w:r>
          </w:p>
        </w:tc>
        <w:tc>
          <w:tcPr>
            <w:tcW w:w="815" w:type="dxa"/>
            <w:tcBorders>
              <w:top w:val="nil"/>
              <w:left w:val="nil"/>
              <w:bottom w:val="single" w:sz="4" w:space="0" w:color="auto"/>
              <w:right w:val="single" w:sz="4" w:space="0" w:color="auto"/>
            </w:tcBorders>
            <w:shd w:val="clear" w:color="auto" w:fill="D9D9D9" w:themeFill="background1" w:themeFillShade="D9"/>
            <w:noWrap/>
            <w:vAlign w:val="bottom"/>
            <w:hideMark/>
          </w:tcPr>
          <w:p w14:paraId="11291A6D" w14:textId="77777777" w:rsidR="0075602F" w:rsidRPr="00AC1C61" w:rsidRDefault="0075602F" w:rsidP="00381189">
            <w:pPr>
              <w:jc w:val="center"/>
              <w:rPr>
                <w:rFonts w:ascii="Arial" w:hAnsi="Arial" w:cs="Arial"/>
                <w:b/>
                <w:bCs/>
                <w:color w:val="000000"/>
                <w:szCs w:val="22"/>
              </w:rPr>
            </w:pPr>
            <w:r w:rsidRPr="00AC1C61">
              <w:rPr>
                <w:rFonts w:ascii="Arial" w:hAnsi="Arial" w:cs="Arial"/>
                <w:b/>
                <w:bCs/>
                <w:color w:val="000000"/>
                <w:szCs w:val="22"/>
              </w:rPr>
              <w:t>12</w:t>
            </w:r>
          </w:p>
        </w:tc>
        <w:tc>
          <w:tcPr>
            <w:tcW w:w="820" w:type="dxa"/>
            <w:tcBorders>
              <w:top w:val="nil"/>
              <w:left w:val="nil"/>
              <w:bottom w:val="single" w:sz="4" w:space="0" w:color="auto"/>
              <w:right w:val="single" w:sz="4" w:space="0" w:color="auto"/>
            </w:tcBorders>
            <w:shd w:val="clear" w:color="auto" w:fill="D9D9D9" w:themeFill="background1" w:themeFillShade="D9"/>
            <w:noWrap/>
            <w:vAlign w:val="bottom"/>
            <w:hideMark/>
          </w:tcPr>
          <w:p w14:paraId="70E776E0" w14:textId="77777777" w:rsidR="0075602F" w:rsidRPr="00AC1C61" w:rsidRDefault="0075602F" w:rsidP="00381189">
            <w:pPr>
              <w:jc w:val="center"/>
              <w:rPr>
                <w:rFonts w:ascii="Arial" w:hAnsi="Arial" w:cs="Arial"/>
                <w:b/>
                <w:bCs/>
                <w:color w:val="000000"/>
                <w:szCs w:val="22"/>
              </w:rPr>
            </w:pPr>
            <w:r>
              <w:rPr>
                <w:rFonts w:ascii="Arial" w:hAnsi="Arial" w:cs="Arial"/>
                <w:b/>
                <w:bCs/>
                <w:color w:val="000000"/>
                <w:szCs w:val="22"/>
              </w:rPr>
              <w:t>61</w:t>
            </w:r>
          </w:p>
        </w:tc>
        <w:tc>
          <w:tcPr>
            <w:tcW w:w="974" w:type="dxa"/>
            <w:tcBorders>
              <w:top w:val="nil"/>
              <w:left w:val="nil"/>
              <w:bottom w:val="single" w:sz="4" w:space="0" w:color="auto"/>
              <w:right w:val="single" w:sz="4" w:space="0" w:color="auto"/>
            </w:tcBorders>
            <w:shd w:val="clear" w:color="auto" w:fill="D9D9D9" w:themeFill="background1" w:themeFillShade="D9"/>
            <w:noWrap/>
            <w:vAlign w:val="bottom"/>
            <w:hideMark/>
          </w:tcPr>
          <w:p w14:paraId="7AC860D0" w14:textId="77777777" w:rsidR="0075602F" w:rsidRPr="00AC1C61" w:rsidRDefault="0075602F" w:rsidP="00381189">
            <w:pPr>
              <w:jc w:val="center"/>
              <w:rPr>
                <w:rFonts w:ascii="Arial" w:hAnsi="Arial" w:cs="Arial"/>
                <w:b/>
                <w:bCs/>
                <w:color w:val="000000"/>
                <w:szCs w:val="22"/>
              </w:rPr>
            </w:pPr>
            <w:r w:rsidRPr="00AC1C61">
              <w:rPr>
                <w:rFonts w:ascii="Arial" w:hAnsi="Arial" w:cs="Arial"/>
                <w:b/>
                <w:bCs/>
                <w:color w:val="000000"/>
                <w:szCs w:val="22"/>
              </w:rPr>
              <w:t>16</w:t>
            </w:r>
            <w:r>
              <w:rPr>
                <w:rFonts w:ascii="Arial" w:hAnsi="Arial" w:cs="Arial"/>
                <w:b/>
                <w:bCs/>
                <w:color w:val="000000"/>
                <w:szCs w:val="22"/>
              </w:rPr>
              <w:t>**</w:t>
            </w:r>
          </w:p>
        </w:tc>
        <w:tc>
          <w:tcPr>
            <w:tcW w:w="1060" w:type="dxa"/>
            <w:tcBorders>
              <w:top w:val="nil"/>
              <w:left w:val="nil"/>
              <w:bottom w:val="single" w:sz="4" w:space="0" w:color="auto"/>
              <w:right w:val="single" w:sz="4" w:space="0" w:color="auto"/>
            </w:tcBorders>
            <w:shd w:val="clear" w:color="auto" w:fill="D9D9D9" w:themeFill="background1" w:themeFillShade="D9"/>
            <w:noWrap/>
            <w:vAlign w:val="bottom"/>
            <w:hideMark/>
          </w:tcPr>
          <w:p w14:paraId="74370C10" w14:textId="77777777" w:rsidR="0075602F" w:rsidRPr="00AC1C61" w:rsidRDefault="0075602F" w:rsidP="0075602F">
            <w:pPr>
              <w:jc w:val="center"/>
              <w:rPr>
                <w:rFonts w:ascii="Arial" w:hAnsi="Arial" w:cs="Arial"/>
                <w:b/>
                <w:bCs/>
                <w:color w:val="000000"/>
                <w:szCs w:val="22"/>
              </w:rPr>
            </w:pPr>
            <w:r w:rsidRPr="00AC1C61">
              <w:rPr>
                <w:rFonts w:ascii="Arial" w:hAnsi="Arial" w:cs="Arial"/>
                <w:b/>
                <w:bCs/>
                <w:color w:val="000000"/>
                <w:szCs w:val="22"/>
              </w:rPr>
              <w:t>6</w:t>
            </w:r>
            <w:r>
              <w:rPr>
                <w:rFonts w:ascii="Arial" w:hAnsi="Arial" w:cs="Arial"/>
                <w:b/>
                <w:bCs/>
                <w:color w:val="000000"/>
                <w:szCs w:val="22"/>
              </w:rPr>
              <w:t>70</w:t>
            </w:r>
          </w:p>
        </w:tc>
      </w:tr>
    </w:tbl>
    <w:p w14:paraId="0D150547" w14:textId="77777777" w:rsidR="0075602F" w:rsidRDefault="0075602F" w:rsidP="0075602F">
      <w:pPr>
        <w:rPr>
          <w:rFonts w:ascii="Arial" w:hAnsi="Arial" w:cs="Arial"/>
          <w:b/>
          <w:szCs w:val="22"/>
        </w:rPr>
      </w:pPr>
    </w:p>
    <w:p w14:paraId="7A782113" w14:textId="77777777" w:rsidR="0075602F" w:rsidRDefault="0075602F" w:rsidP="0075602F">
      <w:pPr>
        <w:rPr>
          <w:rFonts w:ascii="Arial" w:hAnsi="Arial" w:cs="Arial"/>
          <w:i/>
          <w:color w:val="000000"/>
          <w:szCs w:val="22"/>
        </w:rPr>
      </w:pPr>
      <w:r w:rsidRPr="0075602F">
        <w:rPr>
          <w:rFonts w:ascii="Arial" w:hAnsi="Arial" w:cs="Arial"/>
          <w:i/>
          <w:color w:val="000000"/>
          <w:szCs w:val="22"/>
        </w:rPr>
        <w:t>*</w:t>
      </w:r>
      <w:r>
        <w:rPr>
          <w:rFonts w:ascii="Arial" w:hAnsi="Arial" w:cs="Arial"/>
          <w:i/>
          <w:color w:val="000000"/>
          <w:szCs w:val="22"/>
        </w:rPr>
        <w:t xml:space="preserve"> Cohort to be confirmed; </w:t>
      </w:r>
      <w:r w:rsidR="00727CC7">
        <w:rPr>
          <w:rFonts w:ascii="Arial" w:hAnsi="Arial" w:cs="Arial"/>
          <w:i/>
          <w:color w:val="000000"/>
          <w:szCs w:val="22"/>
        </w:rPr>
        <w:t xml:space="preserve">an </w:t>
      </w:r>
      <w:r>
        <w:rPr>
          <w:rFonts w:ascii="Arial" w:hAnsi="Arial" w:cs="Arial"/>
          <w:i/>
          <w:color w:val="000000"/>
          <w:szCs w:val="22"/>
        </w:rPr>
        <w:t xml:space="preserve">estimated number </w:t>
      </w:r>
      <w:r w:rsidR="00727CC7">
        <w:rPr>
          <w:rFonts w:ascii="Arial" w:hAnsi="Arial" w:cs="Arial"/>
          <w:i/>
          <w:color w:val="000000"/>
          <w:szCs w:val="22"/>
        </w:rPr>
        <w:t xml:space="preserve">is </w:t>
      </w:r>
      <w:r>
        <w:rPr>
          <w:rFonts w:ascii="Arial" w:hAnsi="Arial" w:cs="Arial"/>
          <w:i/>
          <w:color w:val="000000"/>
          <w:szCs w:val="22"/>
        </w:rPr>
        <w:t xml:space="preserve">included in </w:t>
      </w:r>
      <w:r w:rsidR="00727CC7">
        <w:rPr>
          <w:rFonts w:ascii="Arial" w:hAnsi="Arial" w:cs="Arial"/>
          <w:i/>
          <w:color w:val="000000"/>
          <w:szCs w:val="22"/>
        </w:rPr>
        <w:t xml:space="preserve">the </w:t>
      </w:r>
      <w:r>
        <w:rPr>
          <w:rFonts w:ascii="Arial" w:hAnsi="Arial" w:cs="Arial"/>
          <w:i/>
          <w:color w:val="000000"/>
          <w:szCs w:val="22"/>
        </w:rPr>
        <w:t>above table but not in subsequent tables below.</w:t>
      </w:r>
    </w:p>
    <w:p w14:paraId="6D99BD27" w14:textId="77777777" w:rsidR="0075602F" w:rsidRPr="0075602F" w:rsidRDefault="0075602F" w:rsidP="0075602F">
      <w:pPr>
        <w:rPr>
          <w:rFonts w:ascii="Arial" w:hAnsi="Arial" w:cs="Arial"/>
          <w:i/>
          <w:color w:val="000000"/>
          <w:szCs w:val="22"/>
        </w:rPr>
      </w:pPr>
    </w:p>
    <w:p w14:paraId="3DFA66B2" w14:textId="77777777" w:rsidR="006F2450" w:rsidRDefault="006F2450" w:rsidP="006F2450">
      <w:pPr>
        <w:rPr>
          <w:rFonts w:ascii="Arial" w:hAnsi="Arial" w:cs="Arial"/>
          <w:i/>
          <w:color w:val="000000"/>
          <w:szCs w:val="22"/>
        </w:rPr>
      </w:pPr>
      <w:r w:rsidRPr="00B01443">
        <w:rPr>
          <w:rFonts w:ascii="Arial" w:hAnsi="Arial" w:cs="Arial"/>
          <w:i/>
          <w:color w:val="000000"/>
          <w:szCs w:val="22"/>
        </w:rPr>
        <w:t>*</w:t>
      </w:r>
      <w:r w:rsidR="0075602F">
        <w:rPr>
          <w:rFonts w:ascii="Arial" w:hAnsi="Arial" w:cs="Arial"/>
          <w:b/>
          <w:bCs/>
          <w:color w:val="000000"/>
          <w:szCs w:val="22"/>
        </w:rPr>
        <w:t>*</w:t>
      </w:r>
      <w:r w:rsidRPr="00B01443">
        <w:rPr>
          <w:rFonts w:ascii="Arial" w:hAnsi="Arial" w:cs="Arial"/>
          <w:i/>
          <w:color w:val="000000"/>
          <w:szCs w:val="22"/>
        </w:rPr>
        <w:t>There are also 22 chief executives booked on the Leading Edge programme</w:t>
      </w:r>
      <w:r w:rsidR="00727CC7">
        <w:rPr>
          <w:rFonts w:ascii="Arial" w:hAnsi="Arial" w:cs="Arial"/>
          <w:i/>
          <w:color w:val="000000"/>
          <w:szCs w:val="22"/>
        </w:rPr>
        <w:t>.</w:t>
      </w:r>
    </w:p>
    <w:p w14:paraId="3A935055" w14:textId="77777777" w:rsidR="0075602F" w:rsidRDefault="0075602F" w:rsidP="006F2450">
      <w:pPr>
        <w:rPr>
          <w:rFonts w:ascii="Arial" w:hAnsi="Arial" w:cs="Arial"/>
          <w:b/>
          <w:szCs w:val="22"/>
        </w:rPr>
      </w:pPr>
    </w:p>
    <w:p w14:paraId="407DB2EE" w14:textId="77777777" w:rsidR="0075602F" w:rsidRDefault="0075602F" w:rsidP="006F2450">
      <w:pPr>
        <w:rPr>
          <w:rFonts w:ascii="Arial" w:hAnsi="Arial" w:cs="Arial"/>
          <w:b/>
          <w:szCs w:val="22"/>
        </w:rPr>
      </w:pPr>
    </w:p>
    <w:p w14:paraId="4A87A0A1" w14:textId="77777777" w:rsidR="004E76A6" w:rsidRDefault="004E76A6" w:rsidP="006F2450">
      <w:pPr>
        <w:rPr>
          <w:rFonts w:ascii="Arial" w:hAnsi="Arial" w:cs="Arial"/>
          <w:b/>
          <w:szCs w:val="22"/>
        </w:rPr>
      </w:pPr>
    </w:p>
    <w:p w14:paraId="502A2B2F" w14:textId="77777777" w:rsidR="004E76A6" w:rsidRDefault="004E76A6" w:rsidP="006F2450">
      <w:pPr>
        <w:rPr>
          <w:rFonts w:ascii="Arial" w:hAnsi="Arial" w:cs="Arial"/>
          <w:b/>
          <w:szCs w:val="22"/>
        </w:rPr>
      </w:pPr>
    </w:p>
    <w:p w14:paraId="7CC79D16" w14:textId="77777777" w:rsidR="004E76A6" w:rsidRDefault="004E76A6" w:rsidP="006F2450">
      <w:pPr>
        <w:rPr>
          <w:rFonts w:ascii="Arial" w:hAnsi="Arial" w:cs="Arial"/>
          <w:b/>
          <w:szCs w:val="22"/>
        </w:rPr>
      </w:pPr>
    </w:p>
    <w:p w14:paraId="10E24E3B" w14:textId="77777777" w:rsidR="004E76A6" w:rsidRDefault="004E76A6" w:rsidP="006F2450">
      <w:pPr>
        <w:rPr>
          <w:rFonts w:ascii="Arial" w:hAnsi="Arial" w:cs="Arial"/>
          <w:b/>
          <w:szCs w:val="22"/>
        </w:rPr>
      </w:pPr>
    </w:p>
    <w:p w14:paraId="54DFDCDD" w14:textId="77777777" w:rsidR="004E76A6" w:rsidRDefault="004E76A6" w:rsidP="006F2450">
      <w:pPr>
        <w:rPr>
          <w:rFonts w:ascii="Arial" w:hAnsi="Arial" w:cs="Arial"/>
          <w:b/>
          <w:szCs w:val="22"/>
        </w:rPr>
      </w:pPr>
    </w:p>
    <w:p w14:paraId="2B28E34D" w14:textId="77777777" w:rsidR="004E76A6" w:rsidRDefault="004E76A6" w:rsidP="006F2450">
      <w:pPr>
        <w:rPr>
          <w:rFonts w:ascii="Arial" w:hAnsi="Arial" w:cs="Arial"/>
          <w:b/>
          <w:szCs w:val="22"/>
        </w:rPr>
      </w:pPr>
    </w:p>
    <w:tbl>
      <w:tblPr>
        <w:tblW w:w="8749" w:type="dxa"/>
        <w:jc w:val="center"/>
        <w:tblLook w:val="04A0" w:firstRow="1" w:lastRow="0" w:firstColumn="1" w:lastColumn="0" w:noHBand="0" w:noVBand="1"/>
      </w:tblPr>
      <w:tblGrid>
        <w:gridCol w:w="2425"/>
        <w:gridCol w:w="709"/>
        <w:gridCol w:w="1026"/>
        <w:gridCol w:w="920"/>
        <w:gridCol w:w="815"/>
        <w:gridCol w:w="820"/>
        <w:gridCol w:w="974"/>
        <w:gridCol w:w="1060"/>
      </w:tblGrid>
      <w:tr w:rsidR="00AC1C61" w:rsidRPr="00AC1C61" w14:paraId="32CD45D1" w14:textId="77777777" w:rsidTr="0075602F">
        <w:trPr>
          <w:trHeight w:val="282"/>
          <w:jc w:val="center"/>
        </w:trPr>
        <w:tc>
          <w:tcPr>
            <w:tcW w:w="2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1463D70" w14:textId="77777777" w:rsidR="00AC1C61" w:rsidRPr="00B01443" w:rsidRDefault="00B01443" w:rsidP="00AC1C61">
            <w:pPr>
              <w:rPr>
                <w:rFonts w:ascii="Arial" w:hAnsi="Arial" w:cs="Arial"/>
                <w:b/>
                <w:color w:val="000000"/>
                <w:szCs w:val="22"/>
              </w:rPr>
            </w:pPr>
            <w:r w:rsidRPr="00B01443">
              <w:rPr>
                <w:rFonts w:ascii="Arial" w:hAnsi="Arial" w:cs="Arial"/>
                <w:b/>
                <w:color w:val="000000"/>
                <w:szCs w:val="22"/>
              </w:rPr>
              <w:lastRenderedPageBreak/>
              <w:t>Region</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EAFB785" w14:textId="77777777" w:rsidR="00AC1C61" w:rsidRPr="00AC1C61" w:rsidRDefault="00AC1C61" w:rsidP="00AC1C61">
            <w:pPr>
              <w:rPr>
                <w:rFonts w:ascii="Arial" w:hAnsi="Arial" w:cs="Arial"/>
                <w:b/>
                <w:bCs/>
                <w:color w:val="000000"/>
                <w:szCs w:val="22"/>
              </w:rPr>
            </w:pPr>
            <w:r w:rsidRPr="00AC1C61">
              <w:rPr>
                <w:rFonts w:ascii="Arial" w:hAnsi="Arial" w:cs="Arial"/>
                <w:b/>
                <w:bCs/>
                <w:color w:val="000000"/>
                <w:szCs w:val="22"/>
              </w:rPr>
              <w:t>LA</w:t>
            </w:r>
          </w:p>
        </w:tc>
        <w:tc>
          <w:tcPr>
            <w:tcW w:w="102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6204E3E"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LE</w:t>
            </w:r>
          </w:p>
        </w:tc>
        <w:tc>
          <w:tcPr>
            <w:tcW w:w="9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0669424" w14:textId="77777777" w:rsidR="00AC1C61" w:rsidRPr="00AC1C61" w:rsidRDefault="00AC1C61">
            <w:pPr>
              <w:jc w:val="center"/>
              <w:rPr>
                <w:rFonts w:ascii="Arial" w:hAnsi="Arial" w:cs="Arial"/>
                <w:b/>
                <w:bCs/>
                <w:color w:val="000000"/>
                <w:szCs w:val="22"/>
              </w:rPr>
            </w:pPr>
            <w:r w:rsidRPr="00AC1C61">
              <w:rPr>
                <w:rFonts w:ascii="Arial" w:hAnsi="Arial" w:cs="Arial"/>
                <w:b/>
                <w:bCs/>
                <w:color w:val="000000"/>
                <w:szCs w:val="22"/>
              </w:rPr>
              <w:t>Fo</w:t>
            </w:r>
            <w:r w:rsidR="00727CC7">
              <w:rPr>
                <w:rFonts w:ascii="Arial" w:hAnsi="Arial" w:cs="Arial"/>
                <w:b/>
                <w:bCs/>
                <w:color w:val="000000"/>
                <w:szCs w:val="22"/>
              </w:rPr>
              <w:t>L</w:t>
            </w:r>
          </w:p>
        </w:tc>
        <w:tc>
          <w:tcPr>
            <w:tcW w:w="81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A4DE6F7"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LEAD</w:t>
            </w:r>
          </w:p>
        </w:tc>
        <w:tc>
          <w:tcPr>
            <w:tcW w:w="8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9A29349"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NXG</w:t>
            </w:r>
          </w:p>
        </w:tc>
        <w:tc>
          <w:tcPr>
            <w:tcW w:w="97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CF91BA2"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LEDGE</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BA5CD99"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Total</w:t>
            </w:r>
          </w:p>
        </w:tc>
      </w:tr>
      <w:tr w:rsidR="00AC1C61" w:rsidRPr="00AC1C61" w14:paraId="18A50C1F" w14:textId="77777777" w:rsidTr="0075602F">
        <w:trPr>
          <w:trHeight w:val="282"/>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7FC3799" w14:textId="77777777" w:rsidR="00AC1C61" w:rsidRPr="00B01443" w:rsidRDefault="00AC1C61" w:rsidP="00AC1C61">
            <w:pPr>
              <w:rPr>
                <w:rFonts w:ascii="Arial" w:hAnsi="Arial" w:cs="Arial"/>
                <w:bCs/>
                <w:color w:val="000000"/>
                <w:szCs w:val="22"/>
              </w:rPr>
            </w:pPr>
            <w:r w:rsidRPr="00B01443">
              <w:rPr>
                <w:rFonts w:ascii="Arial" w:hAnsi="Arial" w:cs="Arial"/>
                <w:bCs/>
                <w:color w:val="000000"/>
                <w:szCs w:val="22"/>
              </w:rPr>
              <w:t>East of England</w:t>
            </w:r>
          </w:p>
        </w:tc>
        <w:tc>
          <w:tcPr>
            <w:tcW w:w="709" w:type="dxa"/>
            <w:tcBorders>
              <w:top w:val="nil"/>
              <w:left w:val="nil"/>
              <w:bottom w:val="nil"/>
              <w:right w:val="nil"/>
            </w:tcBorders>
            <w:shd w:val="clear" w:color="auto" w:fill="auto"/>
            <w:noWrap/>
            <w:vAlign w:val="bottom"/>
            <w:hideMark/>
          </w:tcPr>
          <w:p w14:paraId="71EDA5CC"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19</w:t>
            </w:r>
          </w:p>
        </w:tc>
        <w:tc>
          <w:tcPr>
            <w:tcW w:w="1026" w:type="dxa"/>
            <w:tcBorders>
              <w:top w:val="nil"/>
              <w:left w:val="single" w:sz="4" w:space="0" w:color="auto"/>
              <w:bottom w:val="single" w:sz="4" w:space="0" w:color="auto"/>
              <w:right w:val="single" w:sz="4" w:space="0" w:color="auto"/>
            </w:tcBorders>
            <w:shd w:val="clear" w:color="auto" w:fill="auto"/>
            <w:noWrap/>
            <w:vAlign w:val="bottom"/>
            <w:hideMark/>
          </w:tcPr>
          <w:p w14:paraId="44FE6C4F"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50</w:t>
            </w:r>
          </w:p>
        </w:tc>
        <w:tc>
          <w:tcPr>
            <w:tcW w:w="920" w:type="dxa"/>
            <w:tcBorders>
              <w:top w:val="nil"/>
              <w:left w:val="nil"/>
              <w:bottom w:val="single" w:sz="4" w:space="0" w:color="auto"/>
              <w:right w:val="single" w:sz="4" w:space="0" w:color="auto"/>
            </w:tcBorders>
            <w:shd w:val="clear" w:color="auto" w:fill="auto"/>
            <w:noWrap/>
            <w:vAlign w:val="bottom"/>
            <w:hideMark/>
          </w:tcPr>
          <w:p w14:paraId="6F8DED6F"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8</w:t>
            </w:r>
          </w:p>
        </w:tc>
        <w:tc>
          <w:tcPr>
            <w:tcW w:w="815" w:type="dxa"/>
            <w:tcBorders>
              <w:top w:val="nil"/>
              <w:left w:val="nil"/>
              <w:bottom w:val="single" w:sz="4" w:space="0" w:color="auto"/>
              <w:right w:val="single" w:sz="4" w:space="0" w:color="auto"/>
            </w:tcBorders>
            <w:shd w:val="clear" w:color="auto" w:fill="auto"/>
            <w:noWrap/>
            <w:vAlign w:val="bottom"/>
            <w:hideMark/>
          </w:tcPr>
          <w:p w14:paraId="32DABA41"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3</w:t>
            </w:r>
          </w:p>
        </w:tc>
        <w:tc>
          <w:tcPr>
            <w:tcW w:w="820" w:type="dxa"/>
            <w:tcBorders>
              <w:top w:val="nil"/>
              <w:left w:val="nil"/>
              <w:bottom w:val="single" w:sz="4" w:space="0" w:color="auto"/>
              <w:right w:val="single" w:sz="4" w:space="0" w:color="auto"/>
            </w:tcBorders>
            <w:shd w:val="clear" w:color="auto" w:fill="auto"/>
            <w:noWrap/>
            <w:vAlign w:val="bottom"/>
            <w:hideMark/>
          </w:tcPr>
          <w:p w14:paraId="0C281E11" w14:textId="77777777" w:rsidR="00AC1C61" w:rsidRPr="00D26664" w:rsidRDefault="001007C4" w:rsidP="00AC1C61">
            <w:pPr>
              <w:jc w:val="center"/>
              <w:rPr>
                <w:rFonts w:ascii="Arial" w:hAnsi="Arial" w:cs="Arial"/>
                <w:color w:val="000000"/>
                <w:szCs w:val="22"/>
              </w:rPr>
            </w:pPr>
            <w:r w:rsidRPr="00D26664">
              <w:rPr>
                <w:rFonts w:ascii="Arial" w:hAnsi="Arial" w:cs="Arial"/>
                <w:color w:val="000000"/>
                <w:szCs w:val="22"/>
              </w:rPr>
              <w:t>5</w:t>
            </w:r>
          </w:p>
        </w:tc>
        <w:tc>
          <w:tcPr>
            <w:tcW w:w="974" w:type="dxa"/>
            <w:tcBorders>
              <w:top w:val="nil"/>
              <w:left w:val="nil"/>
              <w:bottom w:val="single" w:sz="4" w:space="0" w:color="auto"/>
              <w:right w:val="single" w:sz="4" w:space="0" w:color="auto"/>
            </w:tcBorders>
            <w:shd w:val="clear" w:color="auto" w:fill="auto"/>
            <w:noWrap/>
            <w:vAlign w:val="bottom"/>
            <w:hideMark/>
          </w:tcPr>
          <w:p w14:paraId="7A162C77"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1060" w:type="dxa"/>
            <w:tcBorders>
              <w:top w:val="nil"/>
              <w:left w:val="nil"/>
              <w:bottom w:val="single" w:sz="4" w:space="0" w:color="auto"/>
              <w:right w:val="single" w:sz="4" w:space="0" w:color="auto"/>
            </w:tcBorders>
            <w:shd w:val="clear" w:color="auto" w:fill="auto"/>
            <w:noWrap/>
            <w:vAlign w:val="bottom"/>
            <w:hideMark/>
          </w:tcPr>
          <w:p w14:paraId="3FB4DD92" w14:textId="77777777" w:rsidR="00AC1C61" w:rsidRPr="00D26664" w:rsidRDefault="00D26664" w:rsidP="00D26664">
            <w:pPr>
              <w:jc w:val="center"/>
              <w:rPr>
                <w:rFonts w:ascii="Arial" w:hAnsi="Arial" w:cs="Arial"/>
                <w:color w:val="000000"/>
                <w:szCs w:val="22"/>
              </w:rPr>
            </w:pPr>
            <w:r w:rsidRPr="00D26664">
              <w:rPr>
                <w:rFonts w:ascii="Arial" w:hAnsi="Arial" w:cs="Arial"/>
                <w:color w:val="000000"/>
                <w:szCs w:val="22"/>
              </w:rPr>
              <w:t>85</w:t>
            </w:r>
          </w:p>
        </w:tc>
      </w:tr>
      <w:tr w:rsidR="00AC1C61" w:rsidRPr="00AC1C61" w14:paraId="2DF0F71B" w14:textId="77777777" w:rsidTr="0075602F">
        <w:trPr>
          <w:trHeight w:val="282"/>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ECED230" w14:textId="77777777" w:rsidR="00AC1C61" w:rsidRPr="00B01443" w:rsidRDefault="00AC1C61" w:rsidP="00AC1C61">
            <w:pPr>
              <w:rPr>
                <w:rFonts w:ascii="Arial" w:hAnsi="Arial" w:cs="Arial"/>
                <w:bCs/>
                <w:color w:val="000000"/>
                <w:szCs w:val="22"/>
              </w:rPr>
            </w:pPr>
            <w:r w:rsidRPr="00B01443">
              <w:rPr>
                <w:rFonts w:ascii="Arial" w:hAnsi="Arial" w:cs="Arial"/>
                <w:bCs/>
                <w:color w:val="000000"/>
                <w:szCs w:val="22"/>
              </w:rPr>
              <w:t>East Midlands</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F623582"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13</w:t>
            </w:r>
          </w:p>
        </w:tc>
        <w:tc>
          <w:tcPr>
            <w:tcW w:w="1026" w:type="dxa"/>
            <w:tcBorders>
              <w:top w:val="nil"/>
              <w:left w:val="nil"/>
              <w:bottom w:val="single" w:sz="4" w:space="0" w:color="auto"/>
              <w:right w:val="single" w:sz="4" w:space="0" w:color="auto"/>
            </w:tcBorders>
            <w:shd w:val="clear" w:color="auto" w:fill="auto"/>
            <w:noWrap/>
            <w:vAlign w:val="bottom"/>
            <w:hideMark/>
          </w:tcPr>
          <w:p w14:paraId="65AB8D4C"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37</w:t>
            </w:r>
          </w:p>
        </w:tc>
        <w:tc>
          <w:tcPr>
            <w:tcW w:w="920" w:type="dxa"/>
            <w:tcBorders>
              <w:top w:val="nil"/>
              <w:left w:val="nil"/>
              <w:bottom w:val="single" w:sz="4" w:space="0" w:color="auto"/>
              <w:right w:val="single" w:sz="4" w:space="0" w:color="auto"/>
            </w:tcBorders>
            <w:shd w:val="clear" w:color="auto" w:fill="auto"/>
            <w:noWrap/>
            <w:vAlign w:val="bottom"/>
            <w:hideMark/>
          </w:tcPr>
          <w:p w14:paraId="01588AFC"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7</w:t>
            </w:r>
          </w:p>
        </w:tc>
        <w:tc>
          <w:tcPr>
            <w:tcW w:w="815" w:type="dxa"/>
            <w:tcBorders>
              <w:top w:val="nil"/>
              <w:left w:val="nil"/>
              <w:bottom w:val="single" w:sz="4" w:space="0" w:color="auto"/>
              <w:right w:val="single" w:sz="4" w:space="0" w:color="auto"/>
            </w:tcBorders>
            <w:shd w:val="clear" w:color="auto" w:fill="auto"/>
            <w:noWrap/>
            <w:vAlign w:val="bottom"/>
            <w:hideMark/>
          </w:tcPr>
          <w:p w14:paraId="3CD88804"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14:paraId="59E6CA35" w14:textId="77777777" w:rsidR="00AC1C61" w:rsidRPr="00D26664" w:rsidRDefault="00AC1C61" w:rsidP="00AC1C61">
            <w:pPr>
              <w:jc w:val="center"/>
              <w:rPr>
                <w:rFonts w:ascii="Arial" w:hAnsi="Arial" w:cs="Arial"/>
                <w:color w:val="000000"/>
                <w:szCs w:val="22"/>
              </w:rPr>
            </w:pPr>
            <w:r w:rsidRPr="00D26664">
              <w:rPr>
                <w:rFonts w:ascii="Arial" w:hAnsi="Arial" w:cs="Arial"/>
                <w:color w:val="000000"/>
                <w:szCs w:val="22"/>
              </w:rPr>
              <w:t>1</w:t>
            </w:r>
          </w:p>
        </w:tc>
        <w:tc>
          <w:tcPr>
            <w:tcW w:w="974" w:type="dxa"/>
            <w:tcBorders>
              <w:top w:val="nil"/>
              <w:left w:val="nil"/>
              <w:bottom w:val="single" w:sz="4" w:space="0" w:color="auto"/>
              <w:right w:val="single" w:sz="4" w:space="0" w:color="auto"/>
            </w:tcBorders>
            <w:shd w:val="clear" w:color="auto" w:fill="auto"/>
            <w:noWrap/>
            <w:vAlign w:val="bottom"/>
            <w:hideMark/>
          </w:tcPr>
          <w:p w14:paraId="05E846DF"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1060" w:type="dxa"/>
            <w:tcBorders>
              <w:top w:val="nil"/>
              <w:left w:val="nil"/>
              <w:bottom w:val="single" w:sz="4" w:space="0" w:color="auto"/>
              <w:right w:val="single" w:sz="4" w:space="0" w:color="auto"/>
            </w:tcBorders>
            <w:shd w:val="clear" w:color="auto" w:fill="auto"/>
            <w:noWrap/>
            <w:vAlign w:val="bottom"/>
            <w:hideMark/>
          </w:tcPr>
          <w:p w14:paraId="3AF396E7" w14:textId="77777777" w:rsidR="00AC1C61" w:rsidRPr="00D26664" w:rsidRDefault="00D26664" w:rsidP="00D26664">
            <w:pPr>
              <w:jc w:val="center"/>
              <w:rPr>
                <w:rFonts w:ascii="Arial" w:hAnsi="Arial" w:cs="Arial"/>
                <w:color w:val="000000"/>
                <w:szCs w:val="22"/>
              </w:rPr>
            </w:pPr>
            <w:r w:rsidRPr="00D26664">
              <w:rPr>
                <w:rFonts w:ascii="Arial" w:hAnsi="Arial" w:cs="Arial"/>
                <w:color w:val="000000"/>
                <w:szCs w:val="22"/>
              </w:rPr>
              <w:t>59</w:t>
            </w:r>
          </w:p>
        </w:tc>
      </w:tr>
      <w:tr w:rsidR="00AC1C61" w:rsidRPr="00AC1C61" w14:paraId="46FBE4F6" w14:textId="77777777" w:rsidTr="0075602F">
        <w:trPr>
          <w:trHeight w:val="282"/>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044A2D3" w14:textId="77777777" w:rsidR="00AC1C61" w:rsidRPr="00B01443" w:rsidRDefault="00AC1C61" w:rsidP="00AC1C61">
            <w:pPr>
              <w:rPr>
                <w:rFonts w:ascii="Arial" w:hAnsi="Arial" w:cs="Arial"/>
                <w:bCs/>
                <w:color w:val="000000"/>
                <w:szCs w:val="22"/>
              </w:rPr>
            </w:pPr>
            <w:r w:rsidRPr="00B01443">
              <w:rPr>
                <w:rFonts w:ascii="Arial" w:hAnsi="Arial" w:cs="Arial"/>
                <w:bCs/>
                <w:color w:val="000000"/>
                <w:szCs w:val="22"/>
              </w:rPr>
              <w:t>Greater London</w:t>
            </w:r>
          </w:p>
        </w:tc>
        <w:tc>
          <w:tcPr>
            <w:tcW w:w="709" w:type="dxa"/>
            <w:tcBorders>
              <w:top w:val="nil"/>
              <w:left w:val="nil"/>
              <w:bottom w:val="single" w:sz="4" w:space="0" w:color="auto"/>
              <w:right w:val="single" w:sz="4" w:space="0" w:color="auto"/>
            </w:tcBorders>
            <w:shd w:val="clear" w:color="auto" w:fill="auto"/>
            <w:noWrap/>
            <w:vAlign w:val="bottom"/>
            <w:hideMark/>
          </w:tcPr>
          <w:p w14:paraId="34272E3A"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5</w:t>
            </w:r>
          </w:p>
        </w:tc>
        <w:tc>
          <w:tcPr>
            <w:tcW w:w="1026" w:type="dxa"/>
            <w:tcBorders>
              <w:top w:val="nil"/>
              <w:left w:val="nil"/>
              <w:bottom w:val="single" w:sz="4" w:space="0" w:color="auto"/>
              <w:right w:val="single" w:sz="4" w:space="0" w:color="auto"/>
            </w:tcBorders>
            <w:shd w:val="clear" w:color="auto" w:fill="auto"/>
            <w:noWrap/>
            <w:vAlign w:val="bottom"/>
            <w:hideMark/>
          </w:tcPr>
          <w:p w14:paraId="5E253C0A"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29</w:t>
            </w:r>
          </w:p>
        </w:tc>
        <w:tc>
          <w:tcPr>
            <w:tcW w:w="920" w:type="dxa"/>
            <w:tcBorders>
              <w:top w:val="nil"/>
              <w:left w:val="nil"/>
              <w:bottom w:val="single" w:sz="4" w:space="0" w:color="auto"/>
              <w:right w:val="single" w:sz="4" w:space="0" w:color="auto"/>
            </w:tcBorders>
            <w:shd w:val="clear" w:color="auto" w:fill="auto"/>
            <w:noWrap/>
            <w:vAlign w:val="bottom"/>
            <w:hideMark/>
          </w:tcPr>
          <w:p w14:paraId="557D24B9"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8</w:t>
            </w:r>
          </w:p>
        </w:tc>
        <w:tc>
          <w:tcPr>
            <w:tcW w:w="815" w:type="dxa"/>
            <w:tcBorders>
              <w:top w:val="nil"/>
              <w:left w:val="nil"/>
              <w:bottom w:val="single" w:sz="4" w:space="0" w:color="auto"/>
              <w:right w:val="single" w:sz="4" w:space="0" w:color="auto"/>
            </w:tcBorders>
            <w:shd w:val="clear" w:color="auto" w:fill="auto"/>
            <w:noWrap/>
            <w:vAlign w:val="bottom"/>
            <w:hideMark/>
          </w:tcPr>
          <w:p w14:paraId="3CF6A5EC"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noWrap/>
            <w:vAlign w:val="bottom"/>
            <w:hideMark/>
          </w:tcPr>
          <w:p w14:paraId="5D482AF8" w14:textId="77777777" w:rsidR="00AC1C61" w:rsidRPr="00D26664" w:rsidRDefault="001007C4" w:rsidP="00AC1C61">
            <w:pPr>
              <w:jc w:val="center"/>
              <w:rPr>
                <w:rFonts w:ascii="Arial" w:hAnsi="Arial" w:cs="Arial"/>
                <w:color w:val="000000"/>
                <w:szCs w:val="22"/>
              </w:rPr>
            </w:pPr>
            <w:r w:rsidRPr="00D26664">
              <w:rPr>
                <w:rFonts w:ascii="Arial" w:hAnsi="Arial" w:cs="Arial"/>
                <w:color w:val="000000"/>
                <w:szCs w:val="22"/>
              </w:rPr>
              <w:t>9</w:t>
            </w:r>
          </w:p>
        </w:tc>
        <w:tc>
          <w:tcPr>
            <w:tcW w:w="974" w:type="dxa"/>
            <w:tcBorders>
              <w:top w:val="nil"/>
              <w:left w:val="nil"/>
              <w:bottom w:val="single" w:sz="4" w:space="0" w:color="auto"/>
              <w:right w:val="single" w:sz="4" w:space="0" w:color="auto"/>
            </w:tcBorders>
            <w:shd w:val="clear" w:color="auto" w:fill="auto"/>
            <w:noWrap/>
            <w:vAlign w:val="bottom"/>
            <w:hideMark/>
          </w:tcPr>
          <w:p w14:paraId="34A55CF0"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1060" w:type="dxa"/>
            <w:tcBorders>
              <w:top w:val="nil"/>
              <w:left w:val="nil"/>
              <w:bottom w:val="single" w:sz="4" w:space="0" w:color="auto"/>
              <w:right w:val="single" w:sz="4" w:space="0" w:color="auto"/>
            </w:tcBorders>
            <w:shd w:val="clear" w:color="auto" w:fill="auto"/>
            <w:noWrap/>
            <w:vAlign w:val="bottom"/>
            <w:hideMark/>
          </w:tcPr>
          <w:p w14:paraId="46EB2BCB" w14:textId="77777777" w:rsidR="00AC1C61" w:rsidRPr="00D26664" w:rsidRDefault="00AC1C61" w:rsidP="00D26664">
            <w:pPr>
              <w:jc w:val="center"/>
              <w:rPr>
                <w:rFonts w:ascii="Arial" w:hAnsi="Arial" w:cs="Arial"/>
                <w:color w:val="000000"/>
                <w:szCs w:val="22"/>
              </w:rPr>
            </w:pPr>
            <w:r w:rsidRPr="00D26664">
              <w:rPr>
                <w:rFonts w:ascii="Arial" w:hAnsi="Arial" w:cs="Arial"/>
                <w:color w:val="000000"/>
                <w:szCs w:val="22"/>
              </w:rPr>
              <w:t> </w:t>
            </w:r>
            <w:r w:rsidR="00D26664" w:rsidRPr="00D26664">
              <w:rPr>
                <w:rFonts w:ascii="Arial" w:hAnsi="Arial" w:cs="Arial"/>
                <w:color w:val="000000"/>
                <w:szCs w:val="22"/>
              </w:rPr>
              <w:t>53</w:t>
            </w:r>
          </w:p>
        </w:tc>
      </w:tr>
      <w:tr w:rsidR="00AC1C61" w:rsidRPr="00AC1C61" w14:paraId="34A89A43" w14:textId="77777777" w:rsidTr="0075602F">
        <w:trPr>
          <w:trHeight w:val="282"/>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88B7F84" w14:textId="77777777" w:rsidR="00AC1C61" w:rsidRPr="00B01443" w:rsidRDefault="00AC1C61" w:rsidP="00AC1C61">
            <w:pPr>
              <w:rPr>
                <w:rFonts w:ascii="Arial" w:hAnsi="Arial" w:cs="Arial"/>
                <w:bCs/>
                <w:color w:val="000000"/>
                <w:szCs w:val="22"/>
              </w:rPr>
            </w:pPr>
            <w:r w:rsidRPr="00B01443">
              <w:rPr>
                <w:rFonts w:ascii="Arial" w:hAnsi="Arial" w:cs="Arial"/>
                <w:bCs/>
                <w:color w:val="000000"/>
                <w:szCs w:val="22"/>
              </w:rPr>
              <w:t>North East</w:t>
            </w:r>
          </w:p>
        </w:tc>
        <w:tc>
          <w:tcPr>
            <w:tcW w:w="709" w:type="dxa"/>
            <w:tcBorders>
              <w:top w:val="nil"/>
              <w:left w:val="nil"/>
              <w:bottom w:val="single" w:sz="4" w:space="0" w:color="auto"/>
              <w:right w:val="single" w:sz="4" w:space="0" w:color="auto"/>
            </w:tcBorders>
            <w:shd w:val="clear" w:color="auto" w:fill="auto"/>
            <w:noWrap/>
            <w:vAlign w:val="bottom"/>
            <w:hideMark/>
          </w:tcPr>
          <w:p w14:paraId="2AA7D61A"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5</w:t>
            </w:r>
          </w:p>
        </w:tc>
        <w:tc>
          <w:tcPr>
            <w:tcW w:w="1026" w:type="dxa"/>
            <w:tcBorders>
              <w:top w:val="nil"/>
              <w:left w:val="nil"/>
              <w:bottom w:val="single" w:sz="4" w:space="0" w:color="auto"/>
              <w:right w:val="single" w:sz="4" w:space="0" w:color="auto"/>
            </w:tcBorders>
            <w:shd w:val="clear" w:color="auto" w:fill="auto"/>
            <w:noWrap/>
            <w:vAlign w:val="bottom"/>
            <w:hideMark/>
          </w:tcPr>
          <w:p w14:paraId="03CD738C"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14</w:t>
            </w:r>
          </w:p>
        </w:tc>
        <w:tc>
          <w:tcPr>
            <w:tcW w:w="920" w:type="dxa"/>
            <w:tcBorders>
              <w:top w:val="nil"/>
              <w:left w:val="nil"/>
              <w:bottom w:val="single" w:sz="4" w:space="0" w:color="auto"/>
              <w:right w:val="single" w:sz="4" w:space="0" w:color="auto"/>
            </w:tcBorders>
            <w:shd w:val="clear" w:color="auto" w:fill="auto"/>
            <w:noWrap/>
            <w:vAlign w:val="bottom"/>
            <w:hideMark/>
          </w:tcPr>
          <w:p w14:paraId="7BD67C00"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w:t>
            </w:r>
          </w:p>
        </w:tc>
        <w:tc>
          <w:tcPr>
            <w:tcW w:w="815" w:type="dxa"/>
            <w:tcBorders>
              <w:top w:val="nil"/>
              <w:left w:val="nil"/>
              <w:bottom w:val="single" w:sz="4" w:space="0" w:color="auto"/>
              <w:right w:val="single" w:sz="4" w:space="0" w:color="auto"/>
            </w:tcBorders>
            <w:shd w:val="clear" w:color="auto" w:fill="auto"/>
            <w:noWrap/>
            <w:vAlign w:val="bottom"/>
            <w:hideMark/>
          </w:tcPr>
          <w:p w14:paraId="6E600A67"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757BFBBD" w14:textId="77777777" w:rsidR="00AC1C61" w:rsidRPr="00D26664" w:rsidRDefault="00AC1C61" w:rsidP="00AC1C61">
            <w:pPr>
              <w:jc w:val="center"/>
              <w:rPr>
                <w:rFonts w:ascii="Arial" w:hAnsi="Arial" w:cs="Arial"/>
                <w:color w:val="000000"/>
                <w:szCs w:val="22"/>
              </w:rPr>
            </w:pPr>
            <w:r w:rsidRPr="00D26664">
              <w:rPr>
                <w:rFonts w:ascii="Arial" w:hAnsi="Arial" w:cs="Arial"/>
                <w:color w:val="000000"/>
                <w:szCs w:val="22"/>
              </w:rPr>
              <w:t>1</w:t>
            </w:r>
          </w:p>
        </w:tc>
        <w:tc>
          <w:tcPr>
            <w:tcW w:w="974" w:type="dxa"/>
            <w:tcBorders>
              <w:top w:val="nil"/>
              <w:left w:val="nil"/>
              <w:bottom w:val="single" w:sz="4" w:space="0" w:color="auto"/>
              <w:right w:val="single" w:sz="4" w:space="0" w:color="auto"/>
            </w:tcBorders>
            <w:shd w:val="clear" w:color="auto" w:fill="auto"/>
            <w:noWrap/>
            <w:vAlign w:val="bottom"/>
            <w:hideMark/>
          </w:tcPr>
          <w:p w14:paraId="30757846"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1060" w:type="dxa"/>
            <w:tcBorders>
              <w:top w:val="nil"/>
              <w:left w:val="nil"/>
              <w:bottom w:val="single" w:sz="4" w:space="0" w:color="auto"/>
              <w:right w:val="single" w:sz="4" w:space="0" w:color="auto"/>
            </w:tcBorders>
            <w:shd w:val="clear" w:color="auto" w:fill="auto"/>
            <w:noWrap/>
            <w:vAlign w:val="bottom"/>
            <w:hideMark/>
          </w:tcPr>
          <w:p w14:paraId="2593DD96" w14:textId="77777777" w:rsidR="00AC1C61" w:rsidRPr="00D26664" w:rsidRDefault="00AC1C61" w:rsidP="00D26664">
            <w:pPr>
              <w:jc w:val="center"/>
              <w:rPr>
                <w:rFonts w:ascii="Arial" w:hAnsi="Arial" w:cs="Arial"/>
                <w:color w:val="000000"/>
                <w:szCs w:val="22"/>
              </w:rPr>
            </w:pPr>
            <w:r w:rsidRPr="00D26664">
              <w:rPr>
                <w:rFonts w:ascii="Arial" w:hAnsi="Arial" w:cs="Arial"/>
                <w:color w:val="000000"/>
                <w:szCs w:val="22"/>
              </w:rPr>
              <w:t> </w:t>
            </w:r>
            <w:r w:rsidR="00D26664" w:rsidRPr="00D26664">
              <w:rPr>
                <w:rFonts w:ascii="Arial" w:hAnsi="Arial" w:cs="Arial"/>
                <w:color w:val="000000"/>
                <w:szCs w:val="22"/>
              </w:rPr>
              <w:t>21</w:t>
            </w:r>
          </w:p>
        </w:tc>
      </w:tr>
      <w:tr w:rsidR="00AC1C61" w:rsidRPr="00AC1C61" w14:paraId="7310DFD6" w14:textId="77777777" w:rsidTr="0075602F">
        <w:trPr>
          <w:trHeight w:val="282"/>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332BCDA" w14:textId="77777777" w:rsidR="00AC1C61" w:rsidRPr="00B01443" w:rsidRDefault="00AC1C61" w:rsidP="00AC1C61">
            <w:pPr>
              <w:rPr>
                <w:rFonts w:ascii="Arial" w:hAnsi="Arial" w:cs="Arial"/>
                <w:bCs/>
                <w:color w:val="000000"/>
                <w:szCs w:val="22"/>
              </w:rPr>
            </w:pPr>
            <w:r w:rsidRPr="00B01443">
              <w:rPr>
                <w:rFonts w:ascii="Arial" w:hAnsi="Arial" w:cs="Arial"/>
                <w:bCs/>
                <w:color w:val="000000"/>
                <w:szCs w:val="22"/>
              </w:rPr>
              <w:t>North West</w:t>
            </w:r>
          </w:p>
        </w:tc>
        <w:tc>
          <w:tcPr>
            <w:tcW w:w="709" w:type="dxa"/>
            <w:tcBorders>
              <w:top w:val="nil"/>
              <w:left w:val="nil"/>
              <w:bottom w:val="single" w:sz="4" w:space="0" w:color="auto"/>
              <w:right w:val="single" w:sz="4" w:space="0" w:color="auto"/>
            </w:tcBorders>
            <w:shd w:val="clear" w:color="auto" w:fill="auto"/>
            <w:noWrap/>
            <w:vAlign w:val="bottom"/>
            <w:hideMark/>
          </w:tcPr>
          <w:p w14:paraId="0C83E019"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11</w:t>
            </w:r>
          </w:p>
        </w:tc>
        <w:tc>
          <w:tcPr>
            <w:tcW w:w="1026" w:type="dxa"/>
            <w:tcBorders>
              <w:top w:val="nil"/>
              <w:left w:val="nil"/>
              <w:bottom w:val="single" w:sz="4" w:space="0" w:color="auto"/>
              <w:right w:val="single" w:sz="4" w:space="0" w:color="auto"/>
            </w:tcBorders>
            <w:shd w:val="clear" w:color="auto" w:fill="auto"/>
            <w:noWrap/>
            <w:vAlign w:val="bottom"/>
            <w:hideMark/>
          </w:tcPr>
          <w:p w14:paraId="3A38DDF3"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35</w:t>
            </w:r>
          </w:p>
        </w:tc>
        <w:tc>
          <w:tcPr>
            <w:tcW w:w="920" w:type="dxa"/>
            <w:tcBorders>
              <w:top w:val="nil"/>
              <w:left w:val="nil"/>
              <w:bottom w:val="single" w:sz="4" w:space="0" w:color="auto"/>
              <w:right w:val="single" w:sz="4" w:space="0" w:color="auto"/>
            </w:tcBorders>
            <w:shd w:val="clear" w:color="auto" w:fill="auto"/>
            <w:noWrap/>
            <w:vAlign w:val="bottom"/>
            <w:hideMark/>
          </w:tcPr>
          <w:p w14:paraId="32A775F7"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4</w:t>
            </w:r>
          </w:p>
        </w:tc>
        <w:tc>
          <w:tcPr>
            <w:tcW w:w="815" w:type="dxa"/>
            <w:tcBorders>
              <w:top w:val="nil"/>
              <w:left w:val="nil"/>
              <w:bottom w:val="single" w:sz="4" w:space="0" w:color="auto"/>
              <w:right w:val="single" w:sz="4" w:space="0" w:color="auto"/>
            </w:tcBorders>
            <w:shd w:val="clear" w:color="auto" w:fill="auto"/>
            <w:noWrap/>
            <w:vAlign w:val="bottom"/>
            <w:hideMark/>
          </w:tcPr>
          <w:p w14:paraId="5D655188"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14:paraId="12F5AF37" w14:textId="77777777" w:rsidR="00AC1C61" w:rsidRPr="00D26664" w:rsidRDefault="001007C4" w:rsidP="00AC1C61">
            <w:pPr>
              <w:jc w:val="center"/>
              <w:rPr>
                <w:rFonts w:ascii="Arial" w:hAnsi="Arial" w:cs="Arial"/>
                <w:color w:val="000000"/>
                <w:szCs w:val="22"/>
              </w:rPr>
            </w:pPr>
            <w:r w:rsidRPr="00D26664">
              <w:rPr>
                <w:rFonts w:ascii="Arial" w:hAnsi="Arial" w:cs="Arial"/>
                <w:color w:val="000000"/>
                <w:szCs w:val="22"/>
              </w:rPr>
              <w:t>6</w:t>
            </w:r>
          </w:p>
        </w:tc>
        <w:tc>
          <w:tcPr>
            <w:tcW w:w="974" w:type="dxa"/>
            <w:tcBorders>
              <w:top w:val="nil"/>
              <w:left w:val="nil"/>
              <w:bottom w:val="single" w:sz="4" w:space="0" w:color="auto"/>
              <w:right w:val="single" w:sz="4" w:space="0" w:color="auto"/>
            </w:tcBorders>
            <w:shd w:val="clear" w:color="auto" w:fill="auto"/>
            <w:noWrap/>
            <w:vAlign w:val="bottom"/>
            <w:hideMark/>
          </w:tcPr>
          <w:p w14:paraId="764F9E87"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1060" w:type="dxa"/>
            <w:tcBorders>
              <w:top w:val="nil"/>
              <w:left w:val="nil"/>
              <w:bottom w:val="single" w:sz="4" w:space="0" w:color="auto"/>
              <w:right w:val="single" w:sz="4" w:space="0" w:color="auto"/>
            </w:tcBorders>
            <w:shd w:val="clear" w:color="auto" w:fill="auto"/>
            <w:noWrap/>
            <w:vAlign w:val="bottom"/>
            <w:hideMark/>
          </w:tcPr>
          <w:p w14:paraId="6781A12B" w14:textId="77777777" w:rsidR="00AC1C61" w:rsidRPr="00D26664" w:rsidRDefault="00AC1C61" w:rsidP="00D26664">
            <w:pPr>
              <w:jc w:val="center"/>
              <w:rPr>
                <w:rFonts w:ascii="Arial" w:hAnsi="Arial" w:cs="Arial"/>
                <w:color w:val="000000"/>
                <w:szCs w:val="22"/>
              </w:rPr>
            </w:pPr>
            <w:r w:rsidRPr="00D26664">
              <w:rPr>
                <w:rFonts w:ascii="Arial" w:hAnsi="Arial" w:cs="Arial"/>
                <w:color w:val="000000"/>
                <w:szCs w:val="22"/>
              </w:rPr>
              <w:t> </w:t>
            </w:r>
            <w:r w:rsidR="00D26664" w:rsidRPr="00D26664">
              <w:rPr>
                <w:rFonts w:ascii="Arial" w:hAnsi="Arial" w:cs="Arial"/>
                <w:color w:val="000000"/>
                <w:szCs w:val="22"/>
              </w:rPr>
              <w:t>57</w:t>
            </w:r>
          </w:p>
        </w:tc>
      </w:tr>
      <w:tr w:rsidR="00AC1C61" w:rsidRPr="00AC1C61" w14:paraId="6089ABD6" w14:textId="77777777" w:rsidTr="0075602F">
        <w:trPr>
          <w:trHeight w:val="282"/>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9680030" w14:textId="77777777" w:rsidR="00AC1C61" w:rsidRPr="00B01443" w:rsidRDefault="00AC1C61" w:rsidP="00AC1C61">
            <w:pPr>
              <w:rPr>
                <w:rFonts w:ascii="Arial" w:hAnsi="Arial" w:cs="Arial"/>
                <w:bCs/>
                <w:color w:val="000000"/>
                <w:szCs w:val="22"/>
              </w:rPr>
            </w:pPr>
            <w:r w:rsidRPr="00B01443">
              <w:rPr>
                <w:rFonts w:ascii="Arial" w:hAnsi="Arial" w:cs="Arial"/>
                <w:bCs/>
                <w:color w:val="000000"/>
                <w:szCs w:val="22"/>
              </w:rPr>
              <w:t>South West</w:t>
            </w:r>
          </w:p>
        </w:tc>
        <w:tc>
          <w:tcPr>
            <w:tcW w:w="709" w:type="dxa"/>
            <w:tcBorders>
              <w:top w:val="nil"/>
              <w:left w:val="nil"/>
              <w:bottom w:val="single" w:sz="4" w:space="0" w:color="auto"/>
              <w:right w:val="single" w:sz="4" w:space="0" w:color="auto"/>
            </w:tcBorders>
            <w:shd w:val="clear" w:color="auto" w:fill="auto"/>
            <w:noWrap/>
            <w:vAlign w:val="bottom"/>
            <w:hideMark/>
          </w:tcPr>
          <w:p w14:paraId="55DC1D8F"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9</w:t>
            </w:r>
          </w:p>
        </w:tc>
        <w:tc>
          <w:tcPr>
            <w:tcW w:w="1026" w:type="dxa"/>
            <w:tcBorders>
              <w:top w:val="nil"/>
              <w:left w:val="nil"/>
              <w:bottom w:val="single" w:sz="4" w:space="0" w:color="auto"/>
              <w:right w:val="single" w:sz="4" w:space="0" w:color="auto"/>
            </w:tcBorders>
            <w:shd w:val="clear" w:color="auto" w:fill="auto"/>
            <w:noWrap/>
            <w:vAlign w:val="bottom"/>
            <w:hideMark/>
          </w:tcPr>
          <w:p w14:paraId="7866D4E8"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51</w:t>
            </w:r>
          </w:p>
        </w:tc>
        <w:tc>
          <w:tcPr>
            <w:tcW w:w="920" w:type="dxa"/>
            <w:tcBorders>
              <w:top w:val="nil"/>
              <w:left w:val="nil"/>
              <w:bottom w:val="single" w:sz="4" w:space="0" w:color="auto"/>
              <w:right w:val="single" w:sz="4" w:space="0" w:color="auto"/>
            </w:tcBorders>
            <w:shd w:val="clear" w:color="auto" w:fill="auto"/>
            <w:noWrap/>
            <w:vAlign w:val="bottom"/>
            <w:hideMark/>
          </w:tcPr>
          <w:p w14:paraId="1C02BFF2"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7</w:t>
            </w:r>
          </w:p>
        </w:tc>
        <w:tc>
          <w:tcPr>
            <w:tcW w:w="815" w:type="dxa"/>
            <w:tcBorders>
              <w:top w:val="nil"/>
              <w:left w:val="nil"/>
              <w:bottom w:val="single" w:sz="4" w:space="0" w:color="auto"/>
              <w:right w:val="single" w:sz="4" w:space="0" w:color="auto"/>
            </w:tcBorders>
            <w:shd w:val="clear" w:color="auto" w:fill="auto"/>
            <w:noWrap/>
            <w:vAlign w:val="bottom"/>
            <w:hideMark/>
          </w:tcPr>
          <w:p w14:paraId="308A5D8A"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47333A91" w14:textId="77777777" w:rsidR="00AC1C61" w:rsidRPr="00D26664" w:rsidRDefault="001007C4" w:rsidP="00AC1C61">
            <w:pPr>
              <w:jc w:val="center"/>
              <w:rPr>
                <w:rFonts w:ascii="Arial" w:hAnsi="Arial" w:cs="Arial"/>
                <w:color w:val="000000"/>
                <w:szCs w:val="22"/>
              </w:rPr>
            </w:pPr>
            <w:r w:rsidRPr="00D26664">
              <w:rPr>
                <w:rFonts w:ascii="Arial" w:hAnsi="Arial" w:cs="Arial"/>
                <w:color w:val="000000"/>
                <w:szCs w:val="22"/>
              </w:rPr>
              <w:t>5</w:t>
            </w:r>
          </w:p>
        </w:tc>
        <w:tc>
          <w:tcPr>
            <w:tcW w:w="974" w:type="dxa"/>
            <w:tcBorders>
              <w:top w:val="nil"/>
              <w:left w:val="nil"/>
              <w:bottom w:val="single" w:sz="4" w:space="0" w:color="auto"/>
              <w:right w:val="single" w:sz="4" w:space="0" w:color="auto"/>
            </w:tcBorders>
            <w:shd w:val="clear" w:color="auto" w:fill="auto"/>
            <w:noWrap/>
            <w:vAlign w:val="bottom"/>
            <w:hideMark/>
          </w:tcPr>
          <w:p w14:paraId="135AB8CD"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1060" w:type="dxa"/>
            <w:tcBorders>
              <w:top w:val="nil"/>
              <w:left w:val="nil"/>
              <w:bottom w:val="single" w:sz="4" w:space="0" w:color="auto"/>
              <w:right w:val="single" w:sz="4" w:space="0" w:color="auto"/>
            </w:tcBorders>
            <w:shd w:val="clear" w:color="auto" w:fill="auto"/>
            <w:noWrap/>
            <w:vAlign w:val="bottom"/>
            <w:hideMark/>
          </w:tcPr>
          <w:p w14:paraId="1A704812" w14:textId="77777777" w:rsidR="00AC1C61" w:rsidRPr="00D26664" w:rsidRDefault="00AC1C61" w:rsidP="00D26664">
            <w:pPr>
              <w:jc w:val="center"/>
              <w:rPr>
                <w:rFonts w:ascii="Arial" w:hAnsi="Arial" w:cs="Arial"/>
                <w:color w:val="000000"/>
                <w:szCs w:val="22"/>
              </w:rPr>
            </w:pPr>
            <w:r w:rsidRPr="00D26664">
              <w:rPr>
                <w:rFonts w:ascii="Arial" w:hAnsi="Arial" w:cs="Arial"/>
                <w:color w:val="000000"/>
                <w:szCs w:val="22"/>
              </w:rPr>
              <w:t> </w:t>
            </w:r>
            <w:r w:rsidR="00D26664" w:rsidRPr="00D26664">
              <w:rPr>
                <w:rFonts w:ascii="Arial" w:hAnsi="Arial" w:cs="Arial"/>
                <w:color w:val="000000"/>
                <w:szCs w:val="22"/>
              </w:rPr>
              <w:t>72</w:t>
            </w:r>
          </w:p>
        </w:tc>
      </w:tr>
      <w:tr w:rsidR="00AC1C61" w:rsidRPr="00AC1C61" w14:paraId="3E7EF1D8" w14:textId="77777777" w:rsidTr="0075602F">
        <w:trPr>
          <w:trHeight w:val="282"/>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C920DA8" w14:textId="77777777" w:rsidR="00AC1C61" w:rsidRPr="00B01443" w:rsidRDefault="00AC1C61" w:rsidP="00AC1C61">
            <w:pPr>
              <w:rPr>
                <w:rFonts w:ascii="Arial" w:hAnsi="Arial" w:cs="Arial"/>
                <w:bCs/>
                <w:color w:val="000000"/>
                <w:szCs w:val="22"/>
              </w:rPr>
            </w:pPr>
            <w:r w:rsidRPr="00B01443">
              <w:rPr>
                <w:rFonts w:ascii="Arial" w:hAnsi="Arial" w:cs="Arial"/>
                <w:bCs/>
                <w:color w:val="000000"/>
                <w:szCs w:val="22"/>
              </w:rPr>
              <w:t>South East</w:t>
            </w:r>
          </w:p>
        </w:tc>
        <w:tc>
          <w:tcPr>
            <w:tcW w:w="709" w:type="dxa"/>
            <w:tcBorders>
              <w:top w:val="nil"/>
              <w:left w:val="nil"/>
              <w:bottom w:val="single" w:sz="4" w:space="0" w:color="auto"/>
              <w:right w:val="single" w:sz="4" w:space="0" w:color="auto"/>
            </w:tcBorders>
            <w:shd w:val="clear" w:color="auto" w:fill="auto"/>
            <w:noWrap/>
            <w:vAlign w:val="bottom"/>
            <w:hideMark/>
          </w:tcPr>
          <w:p w14:paraId="2A22A280"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10</w:t>
            </w:r>
          </w:p>
        </w:tc>
        <w:tc>
          <w:tcPr>
            <w:tcW w:w="1026" w:type="dxa"/>
            <w:tcBorders>
              <w:top w:val="nil"/>
              <w:left w:val="nil"/>
              <w:bottom w:val="single" w:sz="4" w:space="0" w:color="auto"/>
              <w:right w:val="single" w:sz="4" w:space="0" w:color="auto"/>
            </w:tcBorders>
            <w:shd w:val="clear" w:color="auto" w:fill="auto"/>
            <w:noWrap/>
            <w:vAlign w:val="bottom"/>
            <w:hideMark/>
          </w:tcPr>
          <w:p w14:paraId="0DC0D262"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71</w:t>
            </w:r>
          </w:p>
        </w:tc>
        <w:tc>
          <w:tcPr>
            <w:tcW w:w="920" w:type="dxa"/>
            <w:tcBorders>
              <w:top w:val="nil"/>
              <w:left w:val="nil"/>
              <w:bottom w:val="single" w:sz="4" w:space="0" w:color="auto"/>
              <w:right w:val="single" w:sz="4" w:space="0" w:color="auto"/>
            </w:tcBorders>
            <w:shd w:val="clear" w:color="auto" w:fill="auto"/>
            <w:noWrap/>
            <w:vAlign w:val="bottom"/>
            <w:hideMark/>
          </w:tcPr>
          <w:p w14:paraId="3953B0D3"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30</w:t>
            </w:r>
          </w:p>
        </w:tc>
        <w:tc>
          <w:tcPr>
            <w:tcW w:w="815" w:type="dxa"/>
            <w:tcBorders>
              <w:top w:val="nil"/>
              <w:left w:val="nil"/>
              <w:bottom w:val="single" w:sz="4" w:space="0" w:color="auto"/>
              <w:right w:val="single" w:sz="4" w:space="0" w:color="auto"/>
            </w:tcBorders>
            <w:shd w:val="clear" w:color="auto" w:fill="auto"/>
            <w:noWrap/>
            <w:vAlign w:val="bottom"/>
            <w:hideMark/>
          </w:tcPr>
          <w:p w14:paraId="5AB36378"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4</w:t>
            </w:r>
          </w:p>
        </w:tc>
        <w:tc>
          <w:tcPr>
            <w:tcW w:w="820" w:type="dxa"/>
            <w:tcBorders>
              <w:top w:val="nil"/>
              <w:left w:val="nil"/>
              <w:bottom w:val="single" w:sz="4" w:space="0" w:color="auto"/>
              <w:right w:val="single" w:sz="4" w:space="0" w:color="auto"/>
            </w:tcBorders>
            <w:shd w:val="clear" w:color="auto" w:fill="auto"/>
            <w:noWrap/>
            <w:vAlign w:val="bottom"/>
            <w:hideMark/>
          </w:tcPr>
          <w:p w14:paraId="2EFBE41D" w14:textId="77777777" w:rsidR="00AC1C61" w:rsidRPr="00D26664" w:rsidRDefault="001007C4" w:rsidP="00AC1C61">
            <w:pPr>
              <w:jc w:val="center"/>
              <w:rPr>
                <w:rFonts w:ascii="Arial" w:hAnsi="Arial" w:cs="Arial"/>
                <w:color w:val="000000"/>
                <w:szCs w:val="22"/>
              </w:rPr>
            </w:pPr>
            <w:r w:rsidRPr="00D26664">
              <w:rPr>
                <w:rFonts w:ascii="Arial" w:hAnsi="Arial" w:cs="Arial"/>
                <w:color w:val="000000"/>
                <w:szCs w:val="22"/>
              </w:rPr>
              <w:t>8</w:t>
            </w:r>
          </w:p>
        </w:tc>
        <w:tc>
          <w:tcPr>
            <w:tcW w:w="974" w:type="dxa"/>
            <w:tcBorders>
              <w:top w:val="nil"/>
              <w:left w:val="nil"/>
              <w:bottom w:val="single" w:sz="4" w:space="0" w:color="auto"/>
              <w:right w:val="single" w:sz="4" w:space="0" w:color="auto"/>
            </w:tcBorders>
            <w:shd w:val="clear" w:color="auto" w:fill="auto"/>
            <w:noWrap/>
            <w:vAlign w:val="bottom"/>
            <w:hideMark/>
          </w:tcPr>
          <w:p w14:paraId="106AE722"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16</w:t>
            </w:r>
          </w:p>
        </w:tc>
        <w:tc>
          <w:tcPr>
            <w:tcW w:w="1060" w:type="dxa"/>
            <w:tcBorders>
              <w:top w:val="nil"/>
              <w:left w:val="nil"/>
              <w:bottom w:val="single" w:sz="4" w:space="0" w:color="auto"/>
              <w:right w:val="single" w:sz="4" w:space="0" w:color="auto"/>
            </w:tcBorders>
            <w:shd w:val="clear" w:color="auto" w:fill="auto"/>
            <w:noWrap/>
            <w:vAlign w:val="bottom"/>
            <w:hideMark/>
          </w:tcPr>
          <w:p w14:paraId="7031B879" w14:textId="77777777" w:rsidR="00AC1C61" w:rsidRPr="00D26664" w:rsidRDefault="00AC1C61" w:rsidP="00D26664">
            <w:pPr>
              <w:jc w:val="center"/>
              <w:rPr>
                <w:rFonts w:ascii="Arial" w:hAnsi="Arial" w:cs="Arial"/>
                <w:color w:val="000000"/>
                <w:szCs w:val="22"/>
              </w:rPr>
            </w:pPr>
            <w:r w:rsidRPr="00D26664">
              <w:rPr>
                <w:rFonts w:ascii="Arial" w:hAnsi="Arial" w:cs="Arial"/>
                <w:color w:val="000000"/>
                <w:szCs w:val="22"/>
              </w:rPr>
              <w:t> </w:t>
            </w:r>
            <w:r w:rsidR="00D26664" w:rsidRPr="00D26664">
              <w:rPr>
                <w:rFonts w:ascii="Arial" w:hAnsi="Arial" w:cs="Arial"/>
                <w:color w:val="000000"/>
                <w:szCs w:val="22"/>
              </w:rPr>
              <w:t>139</w:t>
            </w:r>
          </w:p>
        </w:tc>
      </w:tr>
      <w:tr w:rsidR="00AC1C61" w:rsidRPr="00AC1C61" w14:paraId="09DC29EE" w14:textId="77777777" w:rsidTr="0075602F">
        <w:trPr>
          <w:trHeight w:val="282"/>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710B6EC" w14:textId="77777777" w:rsidR="00AC1C61" w:rsidRPr="00B01443" w:rsidRDefault="00AC1C61" w:rsidP="00AC1C61">
            <w:pPr>
              <w:rPr>
                <w:rFonts w:ascii="Arial" w:hAnsi="Arial" w:cs="Arial"/>
                <w:bCs/>
                <w:color w:val="000000"/>
                <w:szCs w:val="22"/>
              </w:rPr>
            </w:pPr>
            <w:r w:rsidRPr="00B01443">
              <w:rPr>
                <w:rFonts w:ascii="Arial" w:hAnsi="Arial" w:cs="Arial"/>
                <w:bCs/>
                <w:color w:val="000000"/>
                <w:szCs w:val="22"/>
              </w:rPr>
              <w:t>Wales</w:t>
            </w:r>
          </w:p>
        </w:tc>
        <w:tc>
          <w:tcPr>
            <w:tcW w:w="709" w:type="dxa"/>
            <w:tcBorders>
              <w:top w:val="nil"/>
              <w:left w:val="nil"/>
              <w:bottom w:val="single" w:sz="4" w:space="0" w:color="auto"/>
              <w:right w:val="single" w:sz="4" w:space="0" w:color="auto"/>
            </w:tcBorders>
            <w:shd w:val="clear" w:color="auto" w:fill="auto"/>
            <w:noWrap/>
            <w:vAlign w:val="bottom"/>
            <w:hideMark/>
          </w:tcPr>
          <w:p w14:paraId="47465234"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24</w:t>
            </w:r>
          </w:p>
        </w:tc>
        <w:tc>
          <w:tcPr>
            <w:tcW w:w="1026" w:type="dxa"/>
            <w:tcBorders>
              <w:top w:val="nil"/>
              <w:left w:val="nil"/>
              <w:bottom w:val="single" w:sz="4" w:space="0" w:color="auto"/>
              <w:right w:val="single" w:sz="4" w:space="0" w:color="auto"/>
            </w:tcBorders>
            <w:shd w:val="clear" w:color="auto" w:fill="auto"/>
            <w:noWrap/>
            <w:vAlign w:val="bottom"/>
            <w:hideMark/>
          </w:tcPr>
          <w:p w14:paraId="6FCC5FE4"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920" w:type="dxa"/>
            <w:tcBorders>
              <w:top w:val="nil"/>
              <w:left w:val="nil"/>
              <w:bottom w:val="single" w:sz="4" w:space="0" w:color="auto"/>
              <w:right w:val="single" w:sz="4" w:space="0" w:color="auto"/>
            </w:tcBorders>
            <w:shd w:val="clear" w:color="auto" w:fill="auto"/>
            <w:noWrap/>
            <w:vAlign w:val="bottom"/>
            <w:hideMark/>
          </w:tcPr>
          <w:p w14:paraId="0E87A737"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14:paraId="0526A65A"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36C8751B" w14:textId="77777777" w:rsidR="00AC1C61" w:rsidRPr="00D26664" w:rsidRDefault="00AC1C61" w:rsidP="00AC1C61">
            <w:pPr>
              <w:jc w:val="center"/>
              <w:rPr>
                <w:rFonts w:ascii="Arial" w:hAnsi="Arial" w:cs="Arial"/>
                <w:color w:val="000000"/>
                <w:szCs w:val="22"/>
              </w:rPr>
            </w:pPr>
            <w:r w:rsidRPr="00D26664">
              <w:rPr>
                <w:rFonts w:ascii="Arial" w:hAnsi="Arial" w:cs="Arial"/>
                <w:color w:val="000000"/>
                <w:szCs w:val="22"/>
              </w:rPr>
              <w:t>1</w:t>
            </w:r>
          </w:p>
        </w:tc>
        <w:tc>
          <w:tcPr>
            <w:tcW w:w="974" w:type="dxa"/>
            <w:tcBorders>
              <w:top w:val="nil"/>
              <w:left w:val="nil"/>
              <w:bottom w:val="single" w:sz="4" w:space="0" w:color="auto"/>
              <w:right w:val="single" w:sz="4" w:space="0" w:color="auto"/>
            </w:tcBorders>
            <w:shd w:val="clear" w:color="auto" w:fill="auto"/>
            <w:noWrap/>
            <w:vAlign w:val="bottom"/>
            <w:hideMark/>
          </w:tcPr>
          <w:p w14:paraId="43415F4E"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1060" w:type="dxa"/>
            <w:tcBorders>
              <w:top w:val="nil"/>
              <w:left w:val="nil"/>
              <w:bottom w:val="single" w:sz="4" w:space="0" w:color="auto"/>
              <w:right w:val="single" w:sz="4" w:space="0" w:color="auto"/>
            </w:tcBorders>
            <w:shd w:val="clear" w:color="auto" w:fill="auto"/>
            <w:noWrap/>
            <w:vAlign w:val="bottom"/>
            <w:hideMark/>
          </w:tcPr>
          <w:p w14:paraId="3DF20CA7" w14:textId="77777777" w:rsidR="00AC1C61" w:rsidRPr="00D26664" w:rsidRDefault="00AC1C61" w:rsidP="00D26664">
            <w:pPr>
              <w:jc w:val="center"/>
              <w:rPr>
                <w:rFonts w:ascii="Arial" w:hAnsi="Arial" w:cs="Arial"/>
                <w:color w:val="000000"/>
                <w:szCs w:val="22"/>
              </w:rPr>
            </w:pPr>
            <w:r w:rsidRPr="00D26664">
              <w:rPr>
                <w:rFonts w:ascii="Arial" w:hAnsi="Arial" w:cs="Arial"/>
                <w:color w:val="000000"/>
                <w:szCs w:val="22"/>
              </w:rPr>
              <w:t> </w:t>
            </w:r>
            <w:r w:rsidR="00D26664" w:rsidRPr="00D26664">
              <w:rPr>
                <w:rFonts w:ascii="Arial" w:hAnsi="Arial" w:cs="Arial"/>
                <w:color w:val="000000"/>
                <w:szCs w:val="22"/>
              </w:rPr>
              <w:t>25</w:t>
            </w:r>
          </w:p>
        </w:tc>
      </w:tr>
      <w:tr w:rsidR="00AC1C61" w:rsidRPr="00AC1C61" w14:paraId="72BCFA53" w14:textId="77777777" w:rsidTr="0075602F">
        <w:trPr>
          <w:trHeight w:val="282"/>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E4138F8" w14:textId="77777777" w:rsidR="00AC1C61" w:rsidRPr="00B01443" w:rsidRDefault="00AC1C61" w:rsidP="00AC1C61">
            <w:pPr>
              <w:rPr>
                <w:rFonts w:ascii="Arial" w:hAnsi="Arial" w:cs="Arial"/>
                <w:bCs/>
                <w:color w:val="000000"/>
                <w:szCs w:val="22"/>
              </w:rPr>
            </w:pPr>
            <w:r w:rsidRPr="00B01443">
              <w:rPr>
                <w:rFonts w:ascii="Arial" w:hAnsi="Arial" w:cs="Arial"/>
                <w:bCs/>
                <w:color w:val="000000"/>
                <w:szCs w:val="22"/>
              </w:rPr>
              <w:t>West Midlands</w:t>
            </w:r>
          </w:p>
        </w:tc>
        <w:tc>
          <w:tcPr>
            <w:tcW w:w="709" w:type="dxa"/>
            <w:tcBorders>
              <w:top w:val="nil"/>
              <w:left w:val="nil"/>
              <w:bottom w:val="single" w:sz="4" w:space="0" w:color="auto"/>
              <w:right w:val="single" w:sz="4" w:space="0" w:color="auto"/>
            </w:tcBorders>
            <w:shd w:val="clear" w:color="auto" w:fill="auto"/>
            <w:noWrap/>
            <w:vAlign w:val="bottom"/>
            <w:hideMark/>
          </w:tcPr>
          <w:p w14:paraId="07337410"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13</w:t>
            </w:r>
          </w:p>
        </w:tc>
        <w:tc>
          <w:tcPr>
            <w:tcW w:w="1026" w:type="dxa"/>
            <w:tcBorders>
              <w:top w:val="nil"/>
              <w:left w:val="nil"/>
              <w:bottom w:val="single" w:sz="4" w:space="0" w:color="auto"/>
              <w:right w:val="single" w:sz="4" w:space="0" w:color="auto"/>
            </w:tcBorders>
            <w:shd w:val="clear" w:color="auto" w:fill="auto"/>
            <w:noWrap/>
            <w:vAlign w:val="bottom"/>
            <w:hideMark/>
          </w:tcPr>
          <w:p w14:paraId="5BF847DA"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56</w:t>
            </w:r>
          </w:p>
        </w:tc>
        <w:tc>
          <w:tcPr>
            <w:tcW w:w="920" w:type="dxa"/>
            <w:tcBorders>
              <w:top w:val="nil"/>
              <w:left w:val="nil"/>
              <w:bottom w:val="single" w:sz="4" w:space="0" w:color="auto"/>
              <w:right w:val="single" w:sz="4" w:space="0" w:color="auto"/>
            </w:tcBorders>
            <w:shd w:val="clear" w:color="auto" w:fill="auto"/>
            <w:noWrap/>
            <w:vAlign w:val="bottom"/>
            <w:hideMark/>
          </w:tcPr>
          <w:p w14:paraId="5EE95F51"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9</w:t>
            </w:r>
          </w:p>
        </w:tc>
        <w:tc>
          <w:tcPr>
            <w:tcW w:w="815" w:type="dxa"/>
            <w:tcBorders>
              <w:top w:val="nil"/>
              <w:left w:val="nil"/>
              <w:bottom w:val="single" w:sz="4" w:space="0" w:color="auto"/>
              <w:right w:val="single" w:sz="4" w:space="0" w:color="auto"/>
            </w:tcBorders>
            <w:shd w:val="clear" w:color="auto" w:fill="auto"/>
            <w:noWrap/>
            <w:vAlign w:val="bottom"/>
            <w:hideMark/>
          </w:tcPr>
          <w:p w14:paraId="39FAA08F"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14:paraId="5EEE6AA2" w14:textId="77777777" w:rsidR="00AC1C61" w:rsidRPr="00D26664" w:rsidRDefault="00D71AF7" w:rsidP="00AC1C61">
            <w:pPr>
              <w:jc w:val="center"/>
              <w:rPr>
                <w:rFonts w:ascii="Arial" w:hAnsi="Arial" w:cs="Arial"/>
                <w:color w:val="000000"/>
                <w:szCs w:val="22"/>
              </w:rPr>
            </w:pPr>
            <w:r w:rsidRPr="00D26664">
              <w:rPr>
                <w:rFonts w:ascii="Arial" w:hAnsi="Arial" w:cs="Arial"/>
                <w:color w:val="000000"/>
                <w:szCs w:val="22"/>
              </w:rPr>
              <w:t>4</w:t>
            </w:r>
          </w:p>
        </w:tc>
        <w:tc>
          <w:tcPr>
            <w:tcW w:w="974" w:type="dxa"/>
            <w:tcBorders>
              <w:top w:val="nil"/>
              <w:left w:val="nil"/>
              <w:bottom w:val="single" w:sz="4" w:space="0" w:color="auto"/>
              <w:right w:val="single" w:sz="4" w:space="0" w:color="auto"/>
            </w:tcBorders>
            <w:shd w:val="clear" w:color="auto" w:fill="auto"/>
            <w:noWrap/>
            <w:vAlign w:val="bottom"/>
            <w:hideMark/>
          </w:tcPr>
          <w:p w14:paraId="7B7DBD23"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1060" w:type="dxa"/>
            <w:tcBorders>
              <w:top w:val="nil"/>
              <w:left w:val="nil"/>
              <w:bottom w:val="single" w:sz="4" w:space="0" w:color="auto"/>
              <w:right w:val="single" w:sz="4" w:space="0" w:color="auto"/>
            </w:tcBorders>
            <w:shd w:val="clear" w:color="auto" w:fill="auto"/>
            <w:noWrap/>
            <w:vAlign w:val="bottom"/>
            <w:hideMark/>
          </w:tcPr>
          <w:p w14:paraId="21CDE453" w14:textId="77777777" w:rsidR="00AC1C61" w:rsidRPr="00D26664" w:rsidRDefault="00AC1C61" w:rsidP="00D26664">
            <w:pPr>
              <w:jc w:val="center"/>
              <w:rPr>
                <w:rFonts w:ascii="Arial" w:hAnsi="Arial" w:cs="Arial"/>
                <w:color w:val="000000"/>
                <w:szCs w:val="22"/>
              </w:rPr>
            </w:pPr>
            <w:r w:rsidRPr="00D26664">
              <w:rPr>
                <w:rFonts w:ascii="Arial" w:hAnsi="Arial" w:cs="Arial"/>
                <w:color w:val="000000"/>
                <w:szCs w:val="22"/>
              </w:rPr>
              <w:t> </w:t>
            </w:r>
            <w:r w:rsidR="00D26664" w:rsidRPr="00D26664">
              <w:rPr>
                <w:rFonts w:ascii="Arial" w:hAnsi="Arial" w:cs="Arial"/>
                <w:color w:val="000000"/>
                <w:szCs w:val="22"/>
              </w:rPr>
              <w:t>83</w:t>
            </w:r>
          </w:p>
        </w:tc>
      </w:tr>
      <w:tr w:rsidR="00AC1C61" w:rsidRPr="00AC1C61" w14:paraId="3E1DF140" w14:textId="77777777" w:rsidTr="0075602F">
        <w:trPr>
          <w:trHeight w:val="282"/>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6DC2881" w14:textId="77777777" w:rsidR="00AC1C61" w:rsidRPr="00B01443" w:rsidRDefault="00AC1C61" w:rsidP="00AC1C61">
            <w:pPr>
              <w:rPr>
                <w:rFonts w:ascii="Arial" w:hAnsi="Arial" w:cs="Arial"/>
                <w:bCs/>
                <w:color w:val="000000"/>
                <w:szCs w:val="22"/>
              </w:rPr>
            </w:pPr>
            <w:r w:rsidRPr="00B01443">
              <w:rPr>
                <w:rFonts w:ascii="Arial" w:hAnsi="Arial" w:cs="Arial"/>
                <w:bCs/>
                <w:color w:val="000000"/>
                <w:szCs w:val="22"/>
              </w:rPr>
              <w:t>Yorkshire &amp; Humber</w:t>
            </w:r>
          </w:p>
        </w:tc>
        <w:tc>
          <w:tcPr>
            <w:tcW w:w="709" w:type="dxa"/>
            <w:tcBorders>
              <w:top w:val="nil"/>
              <w:left w:val="nil"/>
              <w:bottom w:val="single" w:sz="4" w:space="0" w:color="auto"/>
              <w:right w:val="single" w:sz="4" w:space="0" w:color="auto"/>
            </w:tcBorders>
            <w:shd w:val="clear" w:color="auto" w:fill="auto"/>
            <w:noWrap/>
            <w:vAlign w:val="bottom"/>
            <w:hideMark/>
          </w:tcPr>
          <w:p w14:paraId="570ABB7F"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10</w:t>
            </w:r>
          </w:p>
        </w:tc>
        <w:tc>
          <w:tcPr>
            <w:tcW w:w="1026" w:type="dxa"/>
            <w:tcBorders>
              <w:top w:val="nil"/>
              <w:left w:val="nil"/>
              <w:bottom w:val="single" w:sz="4" w:space="0" w:color="auto"/>
              <w:right w:val="single" w:sz="4" w:space="0" w:color="auto"/>
            </w:tcBorders>
            <w:shd w:val="clear" w:color="auto" w:fill="auto"/>
            <w:noWrap/>
            <w:vAlign w:val="bottom"/>
            <w:hideMark/>
          </w:tcPr>
          <w:p w14:paraId="51C7E0C9"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42</w:t>
            </w:r>
          </w:p>
        </w:tc>
        <w:tc>
          <w:tcPr>
            <w:tcW w:w="920" w:type="dxa"/>
            <w:tcBorders>
              <w:top w:val="nil"/>
              <w:left w:val="nil"/>
              <w:bottom w:val="single" w:sz="4" w:space="0" w:color="auto"/>
              <w:right w:val="single" w:sz="4" w:space="0" w:color="auto"/>
            </w:tcBorders>
            <w:shd w:val="clear" w:color="auto" w:fill="auto"/>
            <w:noWrap/>
            <w:vAlign w:val="bottom"/>
            <w:hideMark/>
          </w:tcPr>
          <w:p w14:paraId="7C075D33"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3</w:t>
            </w:r>
          </w:p>
        </w:tc>
        <w:tc>
          <w:tcPr>
            <w:tcW w:w="815" w:type="dxa"/>
            <w:tcBorders>
              <w:top w:val="nil"/>
              <w:left w:val="nil"/>
              <w:bottom w:val="single" w:sz="4" w:space="0" w:color="auto"/>
              <w:right w:val="single" w:sz="4" w:space="0" w:color="auto"/>
            </w:tcBorders>
            <w:shd w:val="clear" w:color="auto" w:fill="auto"/>
            <w:noWrap/>
            <w:vAlign w:val="bottom"/>
            <w:hideMark/>
          </w:tcPr>
          <w:p w14:paraId="418F7A18"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384BBB44" w14:textId="77777777" w:rsidR="00AC1C61" w:rsidRPr="00D26664" w:rsidRDefault="00D71AF7" w:rsidP="00AC1C61">
            <w:pPr>
              <w:jc w:val="center"/>
              <w:rPr>
                <w:rFonts w:ascii="Arial" w:hAnsi="Arial" w:cs="Arial"/>
                <w:color w:val="000000"/>
                <w:szCs w:val="22"/>
              </w:rPr>
            </w:pPr>
            <w:r w:rsidRPr="00D26664">
              <w:rPr>
                <w:rFonts w:ascii="Arial" w:hAnsi="Arial" w:cs="Arial"/>
                <w:color w:val="000000"/>
                <w:szCs w:val="22"/>
              </w:rPr>
              <w:t>6</w:t>
            </w:r>
          </w:p>
        </w:tc>
        <w:tc>
          <w:tcPr>
            <w:tcW w:w="974" w:type="dxa"/>
            <w:tcBorders>
              <w:top w:val="nil"/>
              <w:left w:val="nil"/>
              <w:bottom w:val="single" w:sz="4" w:space="0" w:color="auto"/>
              <w:right w:val="single" w:sz="4" w:space="0" w:color="auto"/>
            </w:tcBorders>
            <w:shd w:val="clear" w:color="auto" w:fill="auto"/>
            <w:noWrap/>
            <w:vAlign w:val="bottom"/>
            <w:hideMark/>
          </w:tcPr>
          <w:p w14:paraId="4C5C03A8"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1060" w:type="dxa"/>
            <w:tcBorders>
              <w:top w:val="nil"/>
              <w:left w:val="nil"/>
              <w:bottom w:val="single" w:sz="4" w:space="0" w:color="auto"/>
              <w:right w:val="single" w:sz="4" w:space="0" w:color="auto"/>
            </w:tcBorders>
            <w:shd w:val="clear" w:color="auto" w:fill="auto"/>
            <w:noWrap/>
            <w:vAlign w:val="bottom"/>
            <w:hideMark/>
          </w:tcPr>
          <w:p w14:paraId="010529B7" w14:textId="77777777" w:rsidR="00AC1C61" w:rsidRPr="00D26664" w:rsidRDefault="00AC1C61" w:rsidP="00D26664">
            <w:pPr>
              <w:jc w:val="center"/>
              <w:rPr>
                <w:rFonts w:ascii="Arial" w:hAnsi="Arial" w:cs="Arial"/>
                <w:color w:val="000000"/>
                <w:szCs w:val="22"/>
              </w:rPr>
            </w:pPr>
            <w:r w:rsidRPr="00D26664">
              <w:rPr>
                <w:rFonts w:ascii="Arial" w:hAnsi="Arial" w:cs="Arial"/>
                <w:color w:val="000000"/>
                <w:szCs w:val="22"/>
              </w:rPr>
              <w:t> </w:t>
            </w:r>
            <w:r w:rsidR="00D26664" w:rsidRPr="00D26664">
              <w:rPr>
                <w:rFonts w:ascii="Arial" w:hAnsi="Arial" w:cs="Arial"/>
                <w:color w:val="000000"/>
                <w:szCs w:val="22"/>
              </w:rPr>
              <w:t>61</w:t>
            </w:r>
          </w:p>
        </w:tc>
      </w:tr>
      <w:tr w:rsidR="00AC1C61" w:rsidRPr="00AC1C61" w14:paraId="675B0651" w14:textId="77777777" w:rsidTr="0075602F">
        <w:trPr>
          <w:trHeight w:val="300"/>
          <w:jc w:val="center"/>
        </w:trPr>
        <w:tc>
          <w:tcPr>
            <w:tcW w:w="242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DBCFEB1" w14:textId="77777777" w:rsidR="00AC1C61" w:rsidRPr="00AC1C61" w:rsidRDefault="00AC1C61" w:rsidP="00AC1C61">
            <w:pPr>
              <w:rPr>
                <w:rFonts w:ascii="Arial" w:hAnsi="Arial" w:cs="Arial"/>
                <w:b/>
                <w:bCs/>
                <w:color w:val="000000"/>
                <w:szCs w:val="22"/>
              </w:rPr>
            </w:pPr>
            <w:r w:rsidRPr="00AC1C61">
              <w:rPr>
                <w:rFonts w:ascii="Arial" w:hAnsi="Arial" w:cs="Arial"/>
                <w:b/>
                <w:bCs/>
                <w:color w:val="000000"/>
                <w:szCs w:val="22"/>
              </w:rPr>
              <w:t>Total:</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76839474" w14:textId="77777777" w:rsidR="00AC1C61" w:rsidRPr="00AC1C61" w:rsidRDefault="00AC1C61" w:rsidP="00AC1C61">
            <w:pPr>
              <w:jc w:val="right"/>
              <w:rPr>
                <w:rFonts w:ascii="Arial" w:hAnsi="Arial" w:cs="Arial"/>
                <w:b/>
                <w:bCs/>
                <w:color w:val="000000"/>
                <w:szCs w:val="22"/>
              </w:rPr>
            </w:pPr>
            <w:r w:rsidRPr="00AC1C61">
              <w:rPr>
                <w:rFonts w:ascii="Arial" w:hAnsi="Arial" w:cs="Arial"/>
                <w:b/>
                <w:bCs/>
                <w:color w:val="000000"/>
                <w:szCs w:val="22"/>
              </w:rPr>
              <w:t>119</w:t>
            </w:r>
          </w:p>
        </w:tc>
        <w:tc>
          <w:tcPr>
            <w:tcW w:w="1026" w:type="dxa"/>
            <w:tcBorders>
              <w:top w:val="nil"/>
              <w:left w:val="nil"/>
              <w:bottom w:val="single" w:sz="4" w:space="0" w:color="auto"/>
              <w:right w:val="single" w:sz="4" w:space="0" w:color="auto"/>
            </w:tcBorders>
            <w:shd w:val="clear" w:color="auto" w:fill="D9D9D9" w:themeFill="background1" w:themeFillShade="D9"/>
            <w:noWrap/>
            <w:vAlign w:val="bottom"/>
            <w:hideMark/>
          </w:tcPr>
          <w:p w14:paraId="30E32346"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385</w:t>
            </w:r>
          </w:p>
        </w:tc>
        <w:tc>
          <w:tcPr>
            <w:tcW w:w="920" w:type="dxa"/>
            <w:tcBorders>
              <w:top w:val="nil"/>
              <w:left w:val="nil"/>
              <w:bottom w:val="single" w:sz="4" w:space="0" w:color="auto"/>
              <w:right w:val="single" w:sz="4" w:space="0" w:color="auto"/>
            </w:tcBorders>
            <w:shd w:val="clear" w:color="auto" w:fill="D9D9D9" w:themeFill="background1" w:themeFillShade="D9"/>
            <w:noWrap/>
            <w:vAlign w:val="bottom"/>
            <w:hideMark/>
          </w:tcPr>
          <w:p w14:paraId="14CCF519"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77</w:t>
            </w:r>
          </w:p>
        </w:tc>
        <w:tc>
          <w:tcPr>
            <w:tcW w:w="815" w:type="dxa"/>
            <w:tcBorders>
              <w:top w:val="nil"/>
              <w:left w:val="nil"/>
              <w:bottom w:val="single" w:sz="4" w:space="0" w:color="auto"/>
              <w:right w:val="single" w:sz="4" w:space="0" w:color="auto"/>
            </w:tcBorders>
            <w:shd w:val="clear" w:color="auto" w:fill="D9D9D9" w:themeFill="background1" w:themeFillShade="D9"/>
            <w:noWrap/>
            <w:vAlign w:val="bottom"/>
            <w:hideMark/>
          </w:tcPr>
          <w:p w14:paraId="15E36A32"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12</w:t>
            </w:r>
          </w:p>
        </w:tc>
        <w:tc>
          <w:tcPr>
            <w:tcW w:w="820" w:type="dxa"/>
            <w:tcBorders>
              <w:top w:val="nil"/>
              <w:left w:val="nil"/>
              <w:bottom w:val="single" w:sz="4" w:space="0" w:color="auto"/>
              <w:right w:val="single" w:sz="4" w:space="0" w:color="auto"/>
            </w:tcBorders>
            <w:shd w:val="clear" w:color="auto" w:fill="D9D9D9" w:themeFill="background1" w:themeFillShade="D9"/>
            <w:noWrap/>
            <w:vAlign w:val="bottom"/>
            <w:hideMark/>
          </w:tcPr>
          <w:p w14:paraId="506DB6C9" w14:textId="77777777" w:rsidR="00AC1C61" w:rsidRPr="00D26664" w:rsidRDefault="00D26664" w:rsidP="00AC1C61">
            <w:pPr>
              <w:jc w:val="center"/>
              <w:rPr>
                <w:rFonts w:ascii="Arial" w:hAnsi="Arial" w:cs="Arial"/>
                <w:b/>
                <w:bCs/>
                <w:color w:val="000000"/>
                <w:szCs w:val="22"/>
              </w:rPr>
            </w:pPr>
            <w:r w:rsidRPr="00D26664">
              <w:rPr>
                <w:rFonts w:ascii="Arial" w:hAnsi="Arial" w:cs="Arial"/>
                <w:b/>
                <w:bCs/>
                <w:color w:val="000000"/>
                <w:szCs w:val="22"/>
              </w:rPr>
              <w:t>46</w:t>
            </w:r>
          </w:p>
        </w:tc>
        <w:tc>
          <w:tcPr>
            <w:tcW w:w="974" w:type="dxa"/>
            <w:tcBorders>
              <w:top w:val="nil"/>
              <w:left w:val="nil"/>
              <w:bottom w:val="single" w:sz="4" w:space="0" w:color="auto"/>
              <w:right w:val="single" w:sz="4" w:space="0" w:color="auto"/>
            </w:tcBorders>
            <w:shd w:val="clear" w:color="auto" w:fill="D9D9D9" w:themeFill="background1" w:themeFillShade="D9"/>
            <w:noWrap/>
            <w:vAlign w:val="bottom"/>
            <w:hideMark/>
          </w:tcPr>
          <w:p w14:paraId="1C0A26D2"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16</w:t>
            </w:r>
          </w:p>
        </w:tc>
        <w:tc>
          <w:tcPr>
            <w:tcW w:w="1060" w:type="dxa"/>
            <w:tcBorders>
              <w:top w:val="nil"/>
              <w:left w:val="nil"/>
              <w:bottom w:val="single" w:sz="4" w:space="0" w:color="auto"/>
              <w:right w:val="single" w:sz="4" w:space="0" w:color="auto"/>
            </w:tcBorders>
            <w:shd w:val="clear" w:color="auto" w:fill="D9D9D9" w:themeFill="background1" w:themeFillShade="D9"/>
            <w:noWrap/>
            <w:vAlign w:val="bottom"/>
            <w:hideMark/>
          </w:tcPr>
          <w:p w14:paraId="4C800C0C" w14:textId="77777777" w:rsidR="00AC1C61" w:rsidRPr="00D26664" w:rsidRDefault="00AC1C61" w:rsidP="0075602F">
            <w:pPr>
              <w:jc w:val="center"/>
              <w:rPr>
                <w:rFonts w:ascii="Arial" w:hAnsi="Arial" w:cs="Arial"/>
                <w:b/>
                <w:bCs/>
                <w:color w:val="000000"/>
                <w:szCs w:val="22"/>
                <w:highlight w:val="yellow"/>
              </w:rPr>
            </w:pPr>
            <w:r w:rsidRPr="00D26664">
              <w:rPr>
                <w:rFonts w:ascii="Arial" w:hAnsi="Arial" w:cs="Arial"/>
                <w:b/>
                <w:bCs/>
                <w:color w:val="000000"/>
                <w:szCs w:val="22"/>
              </w:rPr>
              <w:t>6</w:t>
            </w:r>
            <w:r w:rsidR="00D26664" w:rsidRPr="00D26664">
              <w:rPr>
                <w:rFonts w:ascii="Arial" w:hAnsi="Arial" w:cs="Arial"/>
                <w:b/>
                <w:bCs/>
                <w:color w:val="000000"/>
                <w:szCs w:val="22"/>
              </w:rPr>
              <w:t>55</w:t>
            </w:r>
          </w:p>
        </w:tc>
      </w:tr>
      <w:tr w:rsidR="00AC1C61" w:rsidRPr="00AC1C61" w14:paraId="72A7552E" w14:textId="77777777" w:rsidTr="0075602F">
        <w:trPr>
          <w:trHeight w:val="276"/>
          <w:jc w:val="center"/>
        </w:trPr>
        <w:tc>
          <w:tcPr>
            <w:tcW w:w="2425" w:type="dxa"/>
            <w:tcBorders>
              <w:top w:val="nil"/>
              <w:left w:val="nil"/>
              <w:bottom w:val="nil"/>
              <w:right w:val="nil"/>
            </w:tcBorders>
            <w:shd w:val="clear" w:color="auto" w:fill="auto"/>
            <w:noWrap/>
            <w:vAlign w:val="bottom"/>
            <w:hideMark/>
          </w:tcPr>
          <w:p w14:paraId="2A0E4917" w14:textId="77777777" w:rsidR="00AC1C61" w:rsidRPr="00AC1C61" w:rsidRDefault="00AC1C61" w:rsidP="00AC1C61">
            <w:pPr>
              <w:rPr>
                <w:rFonts w:ascii="Arial" w:hAnsi="Arial" w:cs="Arial"/>
                <w:color w:val="000000"/>
                <w:szCs w:val="22"/>
              </w:rPr>
            </w:pPr>
          </w:p>
        </w:tc>
        <w:tc>
          <w:tcPr>
            <w:tcW w:w="709" w:type="dxa"/>
            <w:tcBorders>
              <w:top w:val="nil"/>
              <w:left w:val="nil"/>
              <w:bottom w:val="nil"/>
              <w:right w:val="nil"/>
            </w:tcBorders>
            <w:shd w:val="clear" w:color="auto" w:fill="auto"/>
            <w:noWrap/>
            <w:vAlign w:val="bottom"/>
            <w:hideMark/>
          </w:tcPr>
          <w:p w14:paraId="0116ADE8" w14:textId="77777777" w:rsidR="00AC1C61" w:rsidRPr="00AC1C61" w:rsidRDefault="00AC1C61" w:rsidP="00AC1C61">
            <w:pPr>
              <w:rPr>
                <w:rFonts w:ascii="Arial" w:hAnsi="Arial" w:cs="Arial"/>
                <w:color w:val="000000"/>
                <w:szCs w:val="22"/>
              </w:rPr>
            </w:pPr>
          </w:p>
        </w:tc>
        <w:tc>
          <w:tcPr>
            <w:tcW w:w="1026" w:type="dxa"/>
            <w:tcBorders>
              <w:top w:val="nil"/>
              <w:left w:val="nil"/>
              <w:bottom w:val="nil"/>
              <w:right w:val="nil"/>
            </w:tcBorders>
            <w:shd w:val="clear" w:color="auto" w:fill="auto"/>
            <w:noWrap/>
            <w:vAlign w:val="bottom"/>
            <w:hideMark/>
          </w:tcPr>
          <w:p w14:paraId="5E1A59BF" w14:textId="77777777" w:rsidR="00AC1C61" w:rsidRPr="00AC1C61" w:rsidRDefault="00AC1C61" w:rsidP="00AC1C61">
            <w:pPr>
              <w:jc w:val="center"/>
              <w:rPr>
                <w:rFonts w:ascii="Arial" w:hAnsi="Arial" w:cs="Arial"/>
                <w:color w:val="000000"/>
                <w:szCs w:val="22"/>
              </w:rPr>
            </w:pPr>
          </w:p>
        </w:tc>
        <w:tc>
          <w:tcPr>
            <w:tcW w:w="920" w:type="dxa"/>
            <w:tcBorders>
              <w:top w:val="nil"/>
              <w:left w:val="nil"/>
              <w:bottom w:val="nil"/>
              <w:right w:val="nil"/>
            </w:tcBorders>
            <w:shd w:val="clear" w:color="auto" w:fill="auto"/>
            <w:noWrap/>
            <w:vAlign w:val="bottom"/>
            <w:hideMark/>
          </w:tcPr>
          <w:p w14:paraId="33F1E4A2" w14:textId="77777777" w:rsidR="00AC1C61" w:rsidRPr="00AC1C61" w:rsidRDefault="00AC1C61" w:rsidP="00AC1C61">
            <w:pPr>
              <w:jc w:val="center"/>
              <w:rPr>
                <w:rFonts w:ascii="Arial" w:hAnsi="Arial" w:cs="Arial"/>
                <w:color w:val="000000"/>
                <w:szCs w:val="22"/>
              </w:rPr>
            </w:pPr>
          </w:p>
        </w:tc>
        <w:tc>
          <w:tcPr>
            <w:tcW w:w="815" w:type="dxa"/>
            <w:tcBorders>
              <w:top w:val="nil"/>
              <w:left w:val="nil"/>
              <w:bottom w:val="nil"/>
              <w:right w:val="nil"/>
            </w:tcBorders>
            <w:shd w:val="clear" w:color="auto" w:fill="auto"/>
            <w:noWrap/>
            <w:vAlign w:val="bottom"/>
            <w:hideMark/>
          </w:tcPr>
          <w:p w14:paraId="61DCDD89" w14:textId="77777777" w:rsidR="00AC1C61" w:rsidRPr="00AC1C61" w:rsidRDefault="00AC1C61" w:rsidP="00AC1C61">
            <w:pPr>
              <w:jc w:val="center"/>
              <w:rPr>
                <w:rFonts w:ascii="Arial" w:hAnsi="Arial" w:cs="Arial"/>
                <w:color w:val="000000"/>
                <w:szCs w:val="22"/>
              </w:rPr>
            </w:pPr>
          </w:p>
        </w:tc>
        <w:tc>
          <w:tcPr>
            <w:tcW w:w="820" w:type="dxa"/>
            <w:tcBorders>
              <w:top w:val="nil"/>
              <w:left w:val="nil"/>
              <w:bottom w:val="nil"/>
              <w:right w:val="nil"/>
            </w:tcBorders>
            <w:shd w:val="clear" w:color="auto" w:fill="auto"/>
            <w:noWrap/>
            <w:vAlign w:val="bottom"/>
            <w:hideMark/>
          </w:tcPr>
          <w:p w14:paraId="712BC3EE" w14:textId="77777777" w:rsidR="00AC1C61" w:rsidRPr="00AC1C61" w:rsidRDefault="00AC1C61" w:rsidP="00AC1C61">
            <w:pPr>
              <w:jc w:val="center"/>
              <w:rPr>
                <w:rFonts w:ascii="Arial" w:hAnsi="Arial" w:cs="Arial"/>
                <w:color w:val="000000"/>
                <w:szCs w:val="22"/>
              </w:rPr>
            </w:pPr>
          </w:p>
        </w:tc>
        <w:tc>
          <w:tcPr>
            <w:tcW w:w="974" w:type="dxa"/>
            <w:tcBorders>
              <w:top w:val="nil"/>
              <w:left w:val="nil"/>
              <w:bottom w:val="nil"/>
              <w:right w:val="nil"/>
            </w:tcBorders>
            <w:shd w:val="clear" w:color="auto" w:fill="auto"/>
            <w:noWrap/>
            <w:vAlign w:val="bottom"/>
            <w:hideMark/>
          </w:tcPr>
          <w:p w14:paraId="370888A2" w14:textId="77777777" w:rsidR="00AC1C61" w:rsidRPr="00AC1C61" w:rsidRDefault="00AC1C61" w:rsidP="00AC1C61">
            <w:pPr>
              <w:jc w:val="center"/>
              <w:rPr>
                <w:rFonts w:ascii="Arial" w:hAnsi="Arial" w:cs="Arial"/>
                <w:color w:val="000000"/>
                <w:szCs w:val="22"/>
              </w:rPr>
            </w:pPr>
          </w:p>
        </w:tc>
        <w:tc>
          <w:tcPr>
            <w:tcW w:w="1060" w:type="dxa"/>
            <w:tcBorders>
              <w:top w:val="nil"/>
              <w:left w:val="nil"/>
              <w:bottom w:val="nil"/>
              <w:right w:val="nil"/>
            </w:tcBorders>
            <w:shd w:val="clear" w:color="auto" w:fill="auto"/>
            <w:noWrap/>
            <w:vAlign w:val="bottom"/>
            <w:hideMark/>
          </w:tcPr>
          <w:p w14:paraId="5D6E7C67" w14:textId="77777777" w:rsidR="00AC1C61" w:rsidRPr="00AC1C61" w:rsidRDefault="00AC1C61" w:rsidP="00AC1C61">
            <w:pPr>
              <w:rPr>
                <w:rFonts w:ascii="Arial" w:hAnsi="Arial" w:cs="Arial"/>
                <w:color w:val="000000"/>
                <w:szCs w:val="22"/>
              </w:rPr>
            </w:pPr>
          </w:p>
        </w:tc>
      </w:tr>
      <w:tr w:rsidR="00AC1C61" w:rsidRPr="00AC1C61" w14:paraId="7F94A6C1" w14:textId="77777777" w:rsidTr="0075602F">
        <w:trPr>
          <w:trHeight w:val="282"/>
          <w:jc w:val="center"/>
        </w:trPr>
        <w:tc>
          <w:tcPr>
            <w:tcW w:w="2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87BB6C8" w14:textId="77777777" w:rsidR="00AC1C61" w:rsidRPr="00B01443" w:rsidRDefault="00B01443" w:rsidP="00AC1C61">
            <w:pPr>
              <w:rPr>
                <w:rFonts w:ascii="Arial" w:hAnsi="Arial" w:cs="Arial"/>
                <w:b/>
                <w:color w:val="000000"/>
                <w:szCs w:val="22"/>
              </w:rPr>
            </w:pPr>
            <w:r w:rsidRPr="00B01443">
              <w:rPr>
                <w:rFonts w:ascii="Arial" w:hAnsi="Arial" w:cs="Arial"/>
                <w:b/>
                <w:color w:val="000000"/>
                <w:szCs w:val="22"/>
              </w:rPr>
              <w:t>Type of Council</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D1FCDE1" w14:textId="77777777" w:rsidR="00AC1C61" w:rsidRPr="00AC1C61" w:rsidRDefault="00AC1C61" w:rsidP="00AC1C61">
            <w:pPr>
              <w:rPr>
                <w:rFonts w:ascii="Arial" w:hAnsi="Arial" w:cs="Arial"/>
                <w:b/>
                <w:bCs/>
                <w:color w:val="000000"/>
                <w:szCs w:val="22"/>
              </w:rPr>
            </w:pPr>
            <w:r w:rsidRPr="00AC1C61">
              <w:rPr>
                <w:rFonts w:ascii="Arial" w:hAnsi="Arial" w:cs="Arial"/>
                <w:b/>
                <w:bCs/>
                <w:color w:val="000000"/>
                <w:szCs w:val="22"/>
              </w:rPr>
              <w:t>LA</w:t>
            </w:r>
          </w:p>
        </w:tc>
        <w:tc>
          <w:tcPr>
            <w:tcW w:w="102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82A058F"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LE</w:t>
            </w:r>
          </w:p>
        </w:tc>
        <w:tc>
          <w:tcPr>
            <w:tcW w:w="9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F240A1A" w14:textId="77777777" w:rsidR="00AC1C61" w:rsidRPr="00AC1C61" w:rsidRDefault="00AC1C61">
            <w:pPr>
              <w:jc w:val="center"/>
              <w:rPr>
                <w:rFonts w:ascii="Arial" w:hAnsi="Arial" w:cs="Arial"/>
                <w:b/>
                <w:bCs/>
                <w:color w:val="000000"/>
                <w:szCs w:val="22"/>
              </w:rPr>
            </w:pPr>
            <w:r w:rsidRPr="00AC1C61">
              <w:rPr>
                <w:rFonts w:ascii="Arial" w:hAnsi="Arial" w:cs="Arial"/>
                <w:b/>
                <w:bCs/>
                <w:color w:val="000000"/>
                <w:szCs w:val="22"/>
              </w:rPr>
              <w:t>Fo</w:t>
            </w:r>
            <w:r w:rsidR="00727CC7">
              <w:rPr>
                <w:rFonts w:ascii="Arial" w:hAnsi="Arial" w:cs="Arial"/>
                <w:b/>
                <w:bCs/>
                <w:color w:val="000000"/>
                <w:szCs w:val="22"/>
              </w:rPr>
              <w:t>L</w:t>
            </w:r>
          </w:p>
        </w:tc>
        <w:tc>
          <w:tcPr>
            <w:tcW w:w="81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4A46867"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LEAD</w:t>
            </w:r>
          </w:p>
        </w:tc>
        <w:tc>
          <w:tcPr>
            <w:tcW w:w="8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246130E"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NXG</w:t>
            </w:r>
          </w:p>
        </w:tc>
        <w:tc>
          <w:tcPr>
            <w:tcW w:w="97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555DF8C"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LEDGE</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A6DC113"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Total</w:t>
            </w:r>
          </w:p>
        </w:tc>
      </w:tr>
      <w:tr w:rsidR="00AC1C61" w:rsidRPr="00AC1C61" w14:paraId="1C00DF37" w14:textId="77777777" w:rsidTr="0075602F">
        <w:trPr>
          <w:trHeight w:val="276"/>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4CE2471" w14:textId="77777777" w:rsidR="00AC1C61" w:rsidRPr="00B01443" w:rsidRDefault="00AC1C61" w:rsidP="00AC1C61">
            <w:pPr>
              <w:rPr>
                <w:rFonts w:ascii="Arial" w:hAnsi="Arial" w:cs="Arial"/>
                <w:bCs/>
                <w:color w:val="000000"/>
                <w:szCs w:val="22"/>
              </w:rPr>
            </w:pPr>
            <w:r w:rsidRPr="00B01443">
              <w:rPr>
                <w:rFonts w:ascii="Arial" w:hAnsi="Arial" w:cs="Arial"/>
                <w:bCs/>
                <w:color w:val="000000"/>
                <w:szCs w:val="22"/>
              </w:rPr>
              <w:t>District</w:t>
            </w:r>
          </w:p>
        </w:tc>
        <w:tc>
          <w:tcPr>
            <w:tcW w:w="709" w:type="dxa"/>
            <w:tcBorders>
              <w:top w:val="nil"/>
              <w:left w:val="nil"/>
              <w:bottom w:val="single" w:sz="4" w:space="0" w:color="auto"/>
              <w:right w:val="single" w:sz="4" w:space="0" w:color="auto"/>
            </w:tcBorders>
            <w:shd w:val="clear" w:color="auto" w:fill="auto"/>
            <w:noWrap/>
            <w:vAlign w:val="bottom"/>
            <w:hideMark/>
          </w:tcPr>
          <w:p w14:paraId="7358ACEF"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41</w:t>
            </w:r>
          </w:p>
        </w:tc>
        <w:tc>
          <w:tcPr>
            <w:tcW w:w="1026" w:type="dxa"/>
            <w:tcBorders>
              <w:top w:val="nil"/>
              <w:left w:val="nil"/>
              <w:bottom w:val="single" w:sz="4" w:space="0" w:color="auto"/>
              <w:right w:val="single" w:sz="4" w:space="0" w:color="auto"/>
            </w:tcBorders>
            <w:shd w:val="clear" w:color="auto" w:fill="auto"/>
            <w:noWrap/>
            <w:vAlign w:val="bottom"/>
            <w:hideMark/>
          </w:tcPr>
          <w:p w14:paraId="2BEF3B45"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143</w:t>
            </w:r>
          </w:p>
        </w:tc>
        <w:tc>
          <w:tcPr>
            <w:tcW w:w="920" w:type="dxa"/>
            <w:tcBorders>
              <w:top w:val="nil"/>
              <w:left w:val="nil"/>
              <w:bottom w:val="single" w:sz="4" w:space="0" w:color="auto"/>
              <w:right w:val="single" w:sz="4" w:space="0" w:color="auto"/>
            </w:tcBorders>
            <w:shd w:val="clear" w:color="auto" w:fill="auto"/>
            <w:noWrap/>
            <w:vAlign w:val="bottom"/>
            <w:hideMark/>
          </w:tcPr>
          <w:p w14:paraId="13C19605"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34</w:t>
            </w:r>
          </w:p>
        </w:tc>
        <w:tc>
          <w:tcPr>
            <w:tcW w:w="815" w:type="dxa"/>
            <w:tcBorders>
              <w:top w:val="nil"/>
              <w:left w:val="nil"/>
              <w:bottom w:val="single" w:sz="4" w:space="0" w:color="auto"/>
              <w:right w:val="single" w:sz="4" w:space="0" w:color="auto"/>
            </w:tcBorders>
            <w:shd w:val="clear" w:color="auto" w:fill="auto"/>
            <w:noWrap/>
            <w:vAlign w:val="bottom"/>
            <w:hideMark/>
          </w:tcPr>
          <w:p w14:paraId="04A4EA07"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7</w:t>
            </w:r>
          </w:p>
        </w:tc>
        <w:tc>
          <w:tcPr>
            <w:tcW w:w="820" w:type="dxa"/>
            <w:tcBorders>
              <w:top w:val="nil"/>
              <w:left w:val="nil"/>
              <w:bottom w:val="single" w:sz="4" w:space="0" w:color="auto"/>
              <w:right w:val="single" w:sz="4" w:space="0" w:color="auto"/>
            </w:tcBorders>
            <w:shd w:val="clear" w:color="auto" w:fill="auto"/>
            <w:noWrap/>
            <w:vAlign w:val="bottom"/>
            <w:hideMark/>
          </w:tcPr>
          <w:p w14:paraId="45B2C876"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w:t>
            </w:r>
            <w:r w:rsidR="001007C4">
              <w:rPr>
                <w:rFonts w:ascii="Arial" w:hAnsi="Arial" w:cs="Arial"/>
                <w:color w:val="000000"/>
                <w:szCs w:val="22"/>
              </w:rPr>
              <w:t>6</w:t>
            </w:r>
          </w:p>
        </w:tc>
        <w:tc>
          <w:tcPr>
            <w:tcW w:w="974" w:type="dxa"/>
            <w:tcBorders>
              <w:top w:val="nil"/>
              <w:left w:val="nil"/>
              <w:bottom w:val="single" w:sz="4" w:space="0" w:color="auto"/>
              <w:right w:val="single" w:sz="4" w:space="0" w:color="auto"/>
            </w:tcBorders>
            <w:shd w:val="clear" w:color="auto" w:fill="auto"/>
            <w:noWrap/>
            <w:vAlign w:val="bottom"/>
            <w:hideMark/>
          </w:tcPr>
          <w:p w14:paraId="76C1405D"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12</w:t>
            </w:r>
          </w:p>
        </w:tc>
        <w:tc>
          <w:tcPr>
            <w:tcW w:w="1060" w:type="dxa"/>
            <w:tcBorders>
              <w:top w:val="nil"/>
              <w:left w:val="nil"/>
              <w:bottom w:val="single" w:sz="4" w:space="0" w:color="auto"/>
              <w:right w:val="single" w:sz="4" w:space="0" w:color="auto"/>
            </w:tcBorders>
            <w:shd w:val="clear" w:color="auto" w:fill="auto"/>
            <w:noWrap/>
            <w:vAlign w:val="bottom"/>
            <w:hideMark/>
          </w:tcPr>
          <w:p w14:paraId="6ECF2665" w14:textId="77777777" w:rsidR="00AC1C61" w:rsidRPr="00D26664" w:rsidRDefault="00AC1C61" w:rsidP="00D26664">
            <w:pPr>
              <w:jc w:val="center"/>
              <w:rPr>
                <w:rFonts w:ascii="Arial" w:hAnsi="Arial" w:cs="Arial"/>
                <w:color w:val="000000"/>
                <w:szCs w:val="22"/>
              </w:rPr>
            </w:pPr>
            <w:r w:rsidRPr="00D26664">
              <w:rPr>
                <w:rFonts w:ascii="Arial" w:hAnsi="Arial" w:cs="Arial"/>
                <w:color w:val="000000"/>
                <w:szCs w:val="22"/>
              </w:rPr>
              <w:t> </w:t>
            </w:r>
            <w:r w:rsidR="00D26664" w:rsidRPr="00D26664">
              <w:rPr>
                <w:rFonts w:ascii="Arial" w:hAnsi="Arial" w:cs="Arial"/>
                <w:color w:val="000000"/>
                <w:szCs w:val="22"/>
              </w:rPr>
              <w:t>253</w:t>
            </w:r>
          </w:p>
        </w:tc>
      </w:tr>
      <w:tr w:rsidR="00AC1C61" w:rsidRPr="00AC1C61" w14:paraId="75EF5217" w14:textId="77777777" w:rsidTr="0075602F">
        <w:trPr>
          <w:trHeight w:val="276"/>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87FF175" w14:textId="77777777" w:rsidR="00AC1C61" w:rsidRPr="00B01443" w:rsidRDefault="00AC1C61" w:rsidP="00AC1C61">
            <w:pPr>
              <w:rPr>
                <w:rFonts w:ascii="Arial" w:hAnsi="Arial" w:cs="Arial"/>
                <w:bCs/>
                <w:color w:val="000000"/>
                <w:szCs w:val="22"/>
              </w:rPr>
            </w:pPr>
            <w:r w:rsidRPr="00B01443">
              <w:rPr>
                <w:rFonts w:ascii="Arial" w:hAnsi="Arial" w:cs="Arial"/>
                <w:bCs/>
                <w:color w:val="000000"/>
                <w:szCs w:val="22"/>
              </w:rPr>
              <w:t>County</w:t>
            </w:r>
          </w:p>
        </w:tc>
        <w:tc>
          <w:tcPr>
            <w:tcW w:w="709" w:type="dxa"/>
            <w:tcBorders>
              <w:top w:val="nil"/>
              <w:left w:val="nil"/>
              <w:bottom w:val="single" w:sz="4" w:space="0" w:color="auto"/>
              <w:right w:val="single" w:sz="4" w:space="0" w:color="auto"/>
            </w:tcBorders>
            <w:shd w:val="clear" w:color="auto" w:fill="auto"/>
            <w:noWrap/>
            <w:vAlign w:val="bottom"/>
            <w:hideMark/>
          </w:tcPr>
          <w:p w14:paraId="0F5F035A"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8</w:t>
            </w:r>
          </w:p>
        </w:tc>
        <w:tc>
          <w:tcPr>
            <w:tcW w:w="1026" w:type="dxa"/>
            <w:tcBorders>
              <w:top w:val="nil"/>
              <w:left w:val="nil"/>
              <w:bottom w:val="single" w:sz="4" w:space="0" w:color="auto"/>
              <w:right w:val="single" w:sz="4" w:space="0" w:color="auto"/>
            </w:tcBorders>
            <w:shd w:val="clear" w:color="auto" w:fill="auto"/>
            <w:noWrap/>
            <w:vAlign w:val="bottom"/>
            <w:hideMark/>
          </w:tcPr>
          <w:p w14:paraId="4B10521C"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34</w:t>
            </w:r>
          </w:p>
        </w:tc>
        <w:tc>
          <w:tcPr>
            <w:tcW w:w="920" w:type="dxa"/>
            <w:tcBorders>
              <w:top w:val="nil"/>
              <w:left w:val="nil"/>
              <w:bottom w:val="single" w:sz="4" w:space="0" w:color="auto"/>
              <w:right w:val="single" w:sz="4" w:space="0" w:color="auto"/>
            </w:tcBorders>
            <w:shd w:val="clear" w:color="auto" w:fill="auto"/>
            <w:noWrap/>
            <w:vAlign w:val="bottom"/>
            <w:hideMark/>
          </w:tcPr>
          <w:p w14:paraId="4C2AE1C6"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11</w:t>
            </w:r>
          </w:p>
        </w:tc>
        <w:tc>
          <w:tcPr>
            <w:tcW w:w="815" w:type="dxa"/>
            <w:tcBorders>
              <w:top w:val="nil"/>
              <w:left w:val="nil"/>
              <w:bottom w:val="single" w:sz="4" w:space="0" w:color="auto"/>
              <w:right w:val="single" w:sz="4" w:space="0" w:color="auto"/>
            </w:tcBorders>
            <w:shd w:val="clear" w:color="auto" w:fill="auto"/>
            <w:noWrap/>
            <w:vAlign w:val="bottom"/>
            <w:hideMark/>
          </w:tcPr>
          <w:p w14:paraId="24244E76"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w:t>
            </w:r>
          </w:p>
        </w:tc>
        <w:tc>
          <w:tcPr>
            <w:tcW w:w="820" w:type="dxa"/>
            <w:tcBorders>
              <w:top w:val="nil"/>
              <w:left w:val="nil"/>
              <w:bottom w:val="single" w:sz="4" w:space="0" w:color="auto"/>
              <w:right w:val="single" w:sz="4" w:space="0" w:color="auto"/>
            </w:tcBorders>
            <w:shd w:val="clear" w:color="auto" w:fill="auto"/>
            <w:noWrap/>
            <w:vAlign w:val="bottom"/>
            <w:hideMark/>
          </w:tcPr>
          <w:p w14:paraId="1FE2BD11"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974" w:type="dxa"/>
            <w:tcBorders>
              <w:top w:val="nil"/>
              <w:left w:val="nil"/>
              <w:bottom w:val="single" w:sz="4" w:space="0" w:color="auto"/>
              <w:right w:val="single" w:sz="4" w:space="0" w:color="auto"/>
            </w:tcBorders>
            <w:shd w:val="clear" w:color="auto" w:fill="auto"/>
            <w:noWrap/>
            <w:vAlign w:val="bottom"/>
            <w:hideMark/>
          </w:tcPr>
          <w:p w14:paraId="587BF17E"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1060" w:type="dxa"/>
            <w:tcBorders>
              <w:top w:val="nil"/>
              <w:left w:val="nil"/>
              <w:bottom w:val="single" w:sz="4" w:space="0" w:color="auto"/>
              <w:right w:val="single" w:sz="4" w:space="0" w:color="auto"/>
            </w:tcBorders>
            <w:shd w:val="clear" w:color="auto" w:fill="auto"/>
            <w:noWrap/>
            <w:vAlign w:val="bottom"/>
            <w:hideMark/>
          </w:tcPr>
          <w:p w14:paraId="25EC5115" w14:textId="77777777" w:rsidR="00AC1C61" w:rsidRPr="00D26664" w:rsidRDefault="00AC1C61" w:rsidP="00D26664">
            <w:pPr>
              <w:jc w:val="center"/>
              <w:rPr>
                <w:rFonts w:ascii="Arial" w:hAnsi="Arial" w:cs="Arial"/>
                <w:color w:val="000000"/>
                <w:szCs w:val="22"/>
              </w:rPr>
            </w:pPr>
            <w:r w:rsidRPr="00D26664">
              <w:rPr>
                <w:rFonts w:ascii="Arial" w:hAnsi="Arial" w:cs="Arial"/>
                <w:color w:val="000000"/>
                <w:szCs w:val="22"/>
              </w:rPr>
              <w:t> </w:t>
            </w:r>
            <w:r w:rsidR="00D26664" w:rsidRPr="00D26664">
              <w:rPr>
                <w:rFonts w:ascii="Arial" w:hAnsi="Arial" w:cs="Arial"/>
                <w:color w:val="000000"/>
                <w:szCs w:val="22"/>
              </w:rPr>
              <w:t>54</w:t>
            </w:r>
          </w:p>
        </w:tc>
      </w:tr>
      <w:tr w:rsidR="00AC1C61" w:rsidRPr="00AC1C61" w14:paraId="6A907DEC" w14:textId="77777777" w:rsidTr="0075602F">
        <w:trPr>
          <w:trHeight w:val="276"/>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92D36C9" w14:textId="77777777" w:rsidR="00AC1C61" w:rsidRPr="00B01443" w:rsidRDefault="00AC1C61" w:rsidP="00AC1C61">
            <w:pPr>
              <w:rPr>
                <w:rFonts w:ascii="Arial" w:hAnsi="Arial" w:cs="Arial"/>
                <w:bCs/>
                <w:color w:val="000000"/>
                <w:szCs w:val="22"/>
              </w:rPr>
            </w:pPr>
            <w:r w:rsidRPr="00B01443">
              <w:rPr>
                <w:rFonts w:ascii="Arial" w:hAnsi="Arial" w:cs="Arial"/>
                <w:bCs/>
                <w:color w:val="000000"/>
                <w:szCs w:val="22"/>
              </w:rPr>
              <w:t>Metropolitan</w:t>
            </w:r>
          </w:p>
        </w:tc>
        <w:tc>
          <w:tcPr>
            <w:tcW w:w="709" w:type="dxa"/>
            <w:tcBorders>
              <w:top w:val="nil"/>
              <w:left w:val="nil"/>
              <w:bottom w:val="single" w:sz="4" w:space="0" w:color="auto"/>
              <w:right w:val="single" w:sz="4" w:space="0" w:color="auto"/>
            </w:tcBorders>
            <w:shd w:val="clear" w:color="auto" w:fill="auto"/>
            <w:noWrap/>
            <w:vAlign w:val="bottom"/>
            <w:hideMark/>
          </w:tcPr>
          <w:p w14:paraId="569BB5BA"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23</w:t>
            </w:r>
          </w:p>
        </w:tc>
        <w:tc>
          <w:tcPr>
            <w:tcW w:w="1026" w:type="dxa"/>
            <w:tcBorders>
              <w:top w:val="nil"/>
              <w:left w:val="nil"/>
              <w:bottom w:val="single" w:sz="4" w:space="0" w:color="auto"/>
              <w:right w:val="single" w:sz="4" w:space="0" w:color="auto"/>
            </w:tcBorders>
            <w:shd w:val="clear" w:color="auto" w:fill="auto"/>
            <w:noWrap/>
            <w:vAlign w:val="bottom"/>
            <w:hideMark/>
          </w:tcPr>
          <w:p w14:paraId="2E979263"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66</w:t>
            </w:r>
          </w:p>
        </w:tc>
        <w:tc>
          <w:tcPr>
            <w:tcW w:w="920" w:type="dxa"/>
            <w:tcBorders>
              <w:top w:val="nil"/>
              <w:left w:val="nil"/>
              <w:bottom w:val="single" w:sz="4" w:space="0" w:color="auto"/>
              <w:right w:val="single" w:sz="4" w:space="0" w:color="auto"/>
            </w:tcBorders>
            <w:shd w:val="clear" w:color="auto" w:fill="auto"/>
            <w:noWrap/>
            <w:vAlign w:val="bottom"/>
            <w:hideMark/>
          </w:tcPr>
          <w:p w14:paraId="07D7B670"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5</w:t>
            </w:r>
          </w:p>
        </w:tc>
        <w:tc>
          <w:tcPr>
            <w:tcW w:w="815" w:type="dxa"/>
            <w:tcBorders>
              <w:top w:val="nil"/>
              <w:left w:val="nil"/>
              <w:bottom w:val="single" w:sz="4" w:space="0" w:color="auto"/>
              <w:right w:val="single" w:sz="4" w:space="0" w:color="auto"/>
            </w:tcBorders>
            <w:shd w:val="clear" w:color="auto" w:fill="auto"/>
            <w:noWrap/>
            <w:vAlign w:val="bottom"/>
            <w:hideMark/>
          </w:tcPr>
          <w:p w14:paraId="797E8B53"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06B3E88A"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9</w:t>
            </w:r>
          </w:p>
        </w:tc>
        <w:tc>
          <w:tcPr>
            <w:tcW w:w="974" w:type="dxa"/>
            <w:tcBorders>
              <w:top w:val="nil"/>
              <w:left w:val="nil"/>
              <w:bottom w:val="single" w:sz="4" w:space="0" w:color="auto"/>
              <w:right w:val="single" w:sz="4" w:space="0" w:color="auto"/>
            </w:tcBorders>
            <w:shd w:val="clear" w:color="auto" w:fill="auto"/>
            <w:noWrap/>
            <w:vAlign w:val="bottom"/>
            <w:hideMark/>
          </w:tcPr>
          <w:p w14:paraId="3EECB380"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3</w:t>
            </w:r>
          </w:p>
        </w:tc>
        <w:tc>
          <w:tcPr>
            <w:tcW w:w="1060" w:type="dxa"/>
            <w:tcBorders>
              <w:top w:val="nil"/>
              <w:left w:val="nil"/>
              <w:bottom w:val="single" w:sz="4" w:space="0" w:color="auto"/>
              <w:right w:val="single" w:sz="4" w:space="0" w:color="auto"/>
            </w:tcBorders>
            <w:shd w:val="clear" w:color="auto" w:fill="auto"/>
            <w:noWrap/>
            <w:vAlign w:val="bottom"/>
            <w:hideMark/>
          </w:tcPr>
          <w:p w14:paraId="19AF0646" w14:textId="77777777" w:rsidR="00AC1C61" w:rsidRPr="00D26664" w:rsidRDefault="00AC1C61" w:rsidP="00D26664">
            <w:pPr>
              <w:jc w:val="center"/>
              <w:rPr>
                <w:rFonts w:ascii="Arial" w:hAnsi="Arial" w:cs="Arial"/>
                <w:color w:val="000000"/>
                <w:szCs w:val="22"/>
              </w:rPr>
            </w:pPr>
            <w:r w:rsidRPr="00D26664">
              <w:rPr>
                <w:rFonts w:ascii="Arial" w:hAnsi="Arial" w:cs="Arial"/>
                <w:color w:val="000000"/>
                <w:szCs w:val="22"/>
              </w:rPr>
              <w:t> </w:t>
            </w:r>
            <w:r w:rsidR="00D26664" w:rsidRPr="00D26664">
              <w:rPr>
                <w:rFonts w:ascii="Arial" w:hAnsi="Arial" w:cs="Arial"/>
                <w:color w:val="000000"/>
                <w:szCs w:val="22"/>
              </w:rPr>
              <w:t>106</w:t>
            </w:r>
          </w:p>
        </w:tc>
      </w:tr>
      <w:tr w:rsidR="00AC1C61" w:rsidRPr="00AC1C61" w14:paraId="566318C7" w14:textId="77777777" w:rsidTr="0075602F">
        <w:trPr>
          <w:trHeight w:val="276"/>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43BC66A" w14:textId="77777777" w:rsidR="00AC1C61" w:rsidRPr="00B01443" w:rsidRDefault="00AC1C61" w:rsidP="00AC1C61">
            <w:pPr>
              <w:rPr>
                <w:rFonts w:ascii="Arial" w:hAnsi="Arial" w:cs="Arial"/>
                <w:bCs/>
                <w:color w:val="000000"/>
                <w:szCs w:val="22"/>
              </w:rPr>
            </w:pPr>
            <w:r w:rsidRPr="00B01443">
              <w:rPr>
                <w:rFonts w:ascii="Arial" w:hAnsi="Arial" w:cs="Arial"/>
                <w:bCs/>
                <w:color w:val="000000"/>
                <w:szCs w:val="22"/>
              </w:rPr>
              <w:t>London</w:t>
            </w:r>
          </w:p>
        </w:tc>
        <w:tc>
          <w:tcPr>
            <w:tcW w:w="709" w:type="dxa"/>
            <w:tcBorders>
              <w:top w:val="nil"/>
              <w:left w:val="nil"/>
              <w:bottom w:val="single" w:sz="4" w:space="0" w:color="auto"/>
              <w:right w:val="single" w:sz="4" w:space="0" w:color="auto"/>
            </w:tcBorders>
            <w:shd w:val="clear" w:color="auto" w:fill="auto"/>
            <w:noWrap/>
            <w:vAlign w:val="bottom"/>
            <w:hideMark/>
          </w:tcPr>
          <w:p w14:paraId="443797C4"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5</w:t>
            </w:r>
          </w:p>
        </w:tc>
        <w:tc>
          <w:tcPr>
            <w:tcW w:w="1026" w:type="dxa"/>
            <w:tcBorders>
              <w:top w:val="nil"/>
              <w:left w:val="nil"/>
              <w:bottom w:val="single" w:sz="4" w:space="0" w:color="auto"/>
              <w:right w:val="single" w:sz="4" w:space="0" w:color="auto"/>
            </w:tcBorders>
            <w:shd w:val="clear" w:color="auto" w:fill="auto"/>
            <w:noWrap/>
            <w:vAlign w:val="bottom"/>
            <w:hideMark/>
          </w:tcPr>
          <w:p w14:paraId="23C60A14"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29</w:t>
            </w:r>
          </w:p>
        </w:tc>
        <w:tc>
          <w:tcPr>
            <w:tcW w:w="920" w:type="dxa"/>
            <w:tcBorders>
              <w:top w:val="nil"/>
              <w:left w:val="nil"/>
              <w:bottom w:val="single" w:sz="4" w:space="0" w:color="auto"/>
              <w:right w:val="single" w:sz="4" w:space="0" w:color="auto"/>
            </w:tcBorders>
            <w:shd w:val="clear" w:color="auto" w:fill="auto"/>
            <w:noWrap/>
            <w:vAlign w:val="bottom"/>
            <w:hideMark/>
          </w:tcPr>
          <w:p w14:paraId="7F7D6CDD"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8</w:t>
            </w:r>
          </w:p>
        </w:tc>
        <w:tc>
          <w:tcPr>
            <w:tcW w:w="815" w:type="dxa"/>
            <w:tcBorders>
              <w:top w:val="nil"/>
              <w:left w:val="nil"/>
              <w:bottom w:val="single" w:sz="4" w:space="0" w:color="auto"/>
              <w:right w:val="single" w:sz="4" w:space="0" w:color="auto"/>
            </w:tcBorders>
            <w:shd w:val="clear" w:color="auto" w:fill="auto"/>
            <w:noWrap/>
            <w:vAlign w:val="bottom"/>
            <w:hideMark/>
          </w:tcPr>
          <w:p w14:paraId="09C6650E"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noWrap/>
            <w:vAlign w:val="bottom"/>
            <w:hideMark/>
          </w:tcPr>
          <w:p w14:paraId="1B1F8CDA" w14:textId="77777777" w:rsidR="00AC1C61" w:rsidRPr="00AC1C61" w:rsidRDefault="001007C4" w:rsidP="00AC1C61">
            <w:pPr>
              <w:jc w:val="center"/>
              <w:rPr>
                <w:rFonts w:ascii="Arial" w:hAnsi="Arial" w:cs="Arial"/>
                <w:color w:val="000000"/>
                <w:szCs w:val="22"/>
              </w:rPr>
            </w:pPr>
            <w:r>
              <w:rPr>
                <w:rFonts w:ascii="Arial" w:hAnsi="Arial" w:cs="Arial"/>
                <w:color w:val="000000"/>
                <w:szCs w:val="22"/>
              </w:rPr>
              <w:t>9</w:t>
            </w:r>
          </w:p>
        </w:tc>
        <w:tc>
          <w:tcPr>
            <w:tcW w:w="974" w:type="dxa"/>
            <w:tcBorders>
              <w:top w:val="nil"/>
              <w:left w:val="nil"/>
              <w:bottom w:val="single" w:sz="4" w:space="0" w:color="auto"/>
              <w:right w:val="single" w:sz="4" w:space="0" w:color="auto"/>
            </w:tcBorders>
            <w:shd w:val="clear" w:color="auto" w:fill="auto"/>
            <w:noWrap/>
            <w:vAlign w:val="bottom"/>
            <w:hideMark/>
          </w:tcPr>
          <w:p w14:paraId="246B349B"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1060" w:type="dxa"/>
            <w:tcBorders>
              <w:top w:val="nil"/>
              <w:left w:val="nil"/>
              <w:bottom w:val="single" w:sz="4" w:space="0" w:color="auto"/>
              <w:right w:val="single" w:sz="4" w:space="0" w:color="auto"/>
            </w:tcBorders>
            <w:shd w:val="clear" w:color="auto" w:fill="auto"/>
            <w:noWrap/>
            <w:vAlign w:val="bottom"/>
            <w:hideMark/>
          </w:tcPr>
          <w:p w14:paraId="3FCDD4A2" w14:textId="77777777" w:rsidR="00AC1C61" w:rsidRPr="00D26664" w:rsidRDefault="00AC1C61" w:rsidP="00D26664">
            <w:pPr>
              <w:jc w:val="center"/>
              <w:rPr>
                <w:rFonts w:ascii="Arial" w:hAnsi="Arial" w:cs="Arial"/>
                <w:color w:val="000000"/>
                <w:szCs w:val="22"/>
              </w:rPr>
            </w:pPr>
            <w:r w:rsidRPr="00D26664">
              <w:rPr>
                <w:rFonts w:ascii="Arial" w:hAnsi="Arial" w:cs="Arial"/>
                <w:color w:val="000000"/>
                <w:szCs w:val="22"/>
              </w:rPr>
              <w:t> </w:t>
            </w:r>
            <w:r w:rsidR="00D26664" w:rsidRPr="00D26664">
              <w:rPr>
                <w:rFonts w:ascii="Arial" w:hAnsi="Arial" w:cs="Arial"/>
                <w:color w:val="000000"/>
                <w:szCs w:val="22"/>
              </w:rPr>
              <w:t>53</w:t>
            </w:r>
          </w:p>
        </w:tc>
      </w:tr>
      <w:tr w:rsidR="00AC1C61" w:rsidRPr="00AC1C61" w14:paraId="7973A7B6" w14:textId="77777777" w:rsidTr="0075602F">
        <w:trPr>
          <w:trHeight w:val="276"/>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2BA6089" w14:textId="77777777" w:rsidR="00AC1C61" w:rsidRPr="00B01443" w:rsidRDefault="00AC1C61" w:rsidP="00AC1C61">
            <w:pPr>
              <w:rPr>
                <w:rFonts w:ascii="Arial" w:hAnsi="Arial" w:cs="Arial"/>
                <w:bCs/>
                <w:color w:val="000000"/>
                <w:szCs w:val="22"/>
              </w:rPr>
            </w:pPr>
            <w:r w:rsidRPr="00B01443">
              <w:rPr>
                <w:rFonts w:ascii="Arial" w:hAnsi="Arial" w:cs="Arial"/>
                <w:bCs/>
                <w:color w:val="000000"/>
                <w:szCs w:val="22"/>
              </w:rPr>
              <w:t>Unitary</w:t>
            </w:r>
          </w:p>
        </w:tc>
        <w:tc>
          <w:tcPr>
            <w:tcW w:w="709" w:type="dxa"/>
            <w:tcBorders>
              <w:top w:val="nil"/>
              <w:left w:val="nil"/>
              <w:bottom w:val="single" w:sz="4" w:space="0" w:color="auto"/>
              <w:right w:val="single" w:sz="4" w:space="0" w:color="auto"/>
            </w:tcBorders>
            <w:shd w:val="clear" w:color="auto" w:fill="auto"/>
            <w:noWrap/>
            <w:vAlign w:val="bottom"/>
            <w:hideMark/>
          </w:tcPr>
          <w:p w14:paraId="3316443B"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18</w:t>
            </w:r>
          </w:p>
        </w:tc>
        <w:tc>
          <w:tcPr>
            <w:tcW w:w="1026" w:type="dxa"/>
            <w:tcBorders>
              <w:top w:val="nil"/>
              <w:left w:val="nil"/>
              <w:bottom w:val="single" w:sz="4" w:space="0" w:color="auto"/>
              <w:right w:val="single" w:sz="4" w:space="0" w:color="auto"/>
            </w:tcBorders>
            <w:shd w:val="clear" w:color="auto" w:fill="auto"/>
            <w:noWrap/>
            <w:vAlign w:val="bottom"/>
            <w:hideMark/>
          </w:tcPr>
          <w:p w14:paraId="78446AD0"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102</w:t>
            </w:r>
          </w:p>
        </w:tc>
        <w:tc>
          <w:tcPr>
            <w:tcW w:w="920" w:type="dxa"/>
            <w:tcBorders>
              <w:top w:val="nil"/>
              <w:left w:val="nil"/>
              <w:bottom w:val="single" w:sz="4" w:space="0" w:color="auto"/>
              <w:right w:val="single" w:sz="4" w:space="0" w:color="auto"/>
            </w:tcBorders>
            <w:shd w:val="clear" w:color="auto" w:fill="auto"/>
            <w:noWrap/>
            <w:vAlign w:val="bottom"/>
            <w:hideMark/>
          </w:tcPr>
          <w:p w14:paraId="73C2B687"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19</w:t>
            </w:r>
          </w:p>
        </w:tc>
        <w:tc>
          <w:tcPr>
            <w:tcW w:w="815" w:type="dxa"/>
            <w:tcBorders>
              <w:top w:val="nil"/>
              <w:left w:val="nil"/>
              <w:bottom w:val="single" w:sz="4" w:space="0" w:color="auto"/>
              <w:right w:val="single" w:sz="4" w:space="0" w:color="auto"/>
            </w:tcBorders>
            <w:shd w:val="clear" w:color="auto" w:fill="auto"/>
            <w:noWrap/>
            <w:vAlign w:val="bottom"/>
            <w:hideMark/>
          </w:tcPr>
          <w:p w14:paraId="0FE15ABF"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2</w:t>
            </w:r>
          </w:p>
        </w:tc>
        <w:tc>
          <w:tcPr>
            <w:tcW w:w="820" w:type="dxa"/>
            <w:tcBorders>
              <w:top w:val="nil"/>
              <w:left w:val="nil"/>
              <w:bottom w:val="single" w:sz="4" w:space="0" w:color="auto"/>
              <w:right w:val="single" w:sz="4" w:space="0" w:color="auto"/>
            </w:tcBorders>
            <w:shd w:val="clear" w:color="auto" w:fill="auto"/>
            <w:noWrap/>
            <w:vAlign w:val="bottom"/>
            <w:hideMark/>
          </w:tcPr>
          <w:p w14:paraId="5363150C" w14:textId="77777777" w:rsidR="00AC1C61" w:rsidRPr="00AC1C61" w:rsidRDefault="001007C4" w:rsidP="00AC1C61">
            <w:pPr>
              <w:jc w:val="center"/>
              <w:rPr>
                <w:rFonts w:ascii="Arial" w:hAnsi="Arial" w:cs="Arial"/>
                <w:color w:val="000000"/>
                <w:szCs w:val="22"/>
              </w:rPr>
            </w:pPr>
            <w:r>
              <w:rPr>
                <w:rFonts w:ascii="Arial" w:hAnsi="Arial" w:cs="Arial"/>
                <w:color w:val="000000"/>
                <w:szCs w:val="22"/>
              </w:rPr>
              <w:t>11</w:t>
            </w:r>
          </w:p>
        </w:tc>
        <w:tc>
          <w:tcPr>
            <w:tcW w:w="974" w:type="dxa"/>
            <w:tcBorders>
              <w:top w:val="nil"/>
              <w:left w:val="nil"/>
              <w:bottom w:val="single" w:sz="4" w:space="0" w:color="auto"/>
              <w:right w:val="single" w:sz="4" w:space="0" w:color="auto"/>
            </w:tcBorders>
            <w:shd w:val="clear" w:color="auto" w:fill="auto"/>
            <w:noWrap/>
            <w:vAlign w:val="bottom"/>
            <w:hideMark/>
          </w:tcPr>
          <w:p w14:paraId="1B2B4806"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w:t>
            </w:r>
          </w:p>
        </w:tc>
        <w:tc>
          <w:tcPr>
            <w:tcW w:w="1060" w:type="dxa"/>
            <w:tcBorders>
              <w:top w:val="nil"/>
              <w:left w:val="nil"/>
              <w:bottom w:val="single" w:sz="4" w:space="0" w:color="auto"/>
              <w:right w:val="single" w:sz="4" w:space="0" w:color="auto"/>
            </w:tcBorders>
            <w:shd w:val="clear" w:color="auto" w:fill="auto"/>
            <w:noWrap/>
            <w:vAlign w:val="bottom"/>
            <w:hideMark/>
          </w:tcPr>
          <w:p w14:paraId="6676DFC6" w14:textId="77777777" w:rsidR="00AC1C61" w:rsidRPr="00D26664" w:rsidRDefault="00AC1C61" w:rsidP="00D26664">
            <w:pPr>
              <w:jc w:val="center"/>
              <w:rPr>
                <w:rFonts w:ascii="Arial" w:hAnsi="Arial" w:cs="Arial"/>
                <w:color w:val="000000"/>
                <w:szCs w:val="22"/>
              </w:rPr>
            </w:pPr>
            <w:r w:rsidRPr="00D26664">
              <w:rPr>
                <w:rFonts w:ascii="Arial" w:hAnsi="Arial" w:cs="Arial"/>
                <w:color w:val="000000"/>
                <w:szCs w:val="22"/>
              </w:rPr>
              <w:t> </w:t>
            </w:r>
            <w:r w:rsidR="00D26664" w:rsidRPr="00D26664">
              <w:rPr>
                <w:rFonts w:ascii="Arial" w:hAnsi="Arial" w:cs="Arial"/>
                <w:color w:val="000000"/>
                <w:szCs w:val="22"/>
              </w:rPr>
              <w:t>153</w:t>
            </w:r>
          </w:p>
        </w:tc>
      </w:tr>
      <w:tr w:rsidR="00AC1C61" w:rsidRPr="00AC1C61" w14:paraId="78E30C06" w14:textId="77777777" w:rsidTr="0075602F">
        <w:trPr>
          <w:trHeight w:val="276"/>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4F5E9D3" w14:textId="77777777" w:rsidR="00AC1C61" w:rsidRPr="00B01443" w:rsidRDefault="00AC1C61" w:rsidP="00AC1C61">
            <w:pPr>
              <w:rPr>
                <w:rFonts w:ascii="Arial" w:hAnsi="Arial" w:cs="Arial"/>
                <w:bCs/>
                <w:color w:val="000000"/>
                <w:szCs w:val="22"/>
              </w:rPr>
            </w:pPr>
            <w:r w:rsidRPr="00B01443">
              <w:rPr>
                <w:rFonts w:ascii="Arial" w:hAnsi="Arial" w:cs="Arial"/>
                <w:bCs/>
                <w:color w:val="000000"/>
                <w:szCs w:val="22"/>
              </w:rPr>
              <w:t>Welsh</w:t>
            </w:r>
          </w:p>
        </w:tc>
        <w:tc>
          <w:tcPr>
            <w:tcW w:w="709" w:type="dxa"/>
            <w:tcBorders>
              <w:top w:val="nil"/>
              <w:left w:val="nil"/>
              <w:bottom w:val="single" w:sz="4" w:space="0" w:color="auto"/>
              <w:right w:val="single" w:sz="4" w:space="0" w:color="auto"/>
            </w:tcBorders>
            <w:shd w:val="clear" w:color="auto" w:fill="auto"/>
            <w:noWrap/>
            <w:vAlign w:val="bottom"/>
            <w:hideMark/>
          </w:tcPr>
          <w:p w14:paraId="49183578"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24</w:t>
            </w:r>
          </w:p>
        </w:tc>
        <w:tc>
          <w:tcPr>
            <w:tcW w:w="1026" w:type="dxa"/>
            <w:tcBorders>
              <w:top w:val="nil"/>
              <w:left w:val="nil"/>
              <w:bottom w:val="single" w:sz="4" w:space="0" w:color="auto"/>
              <w:right w:val="single" w:sz="4" w:space="0" w:color="auto"/>
            </w:tcBorders>
            <w:shd w:val="clear" w:color="auto" w:fill="auto"/>
            <w:noWrap/>
            <w:vAlign w:val="bottom"/>
            <w:hideMark/>
          </w:tcPr>
          <w:p w14:paraId="40C81310"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920" w:type="dxa"/>
            <w:tcBorders>
              <w:top w:val="nil"/>
              <w:left w:val="nil"/>
              <w:bottom w:val="single" w:sz="4" w:space="0" w:color="auto"/>
              <w:right w:val="single" w:sz="4" w:space="0" w:color="auto"/>
            </w:tcBorders>
            <w:shd w:val="clear" w:color="auto" w:fill="auto"/>
            <w:noWrap/>
            <w:vAlign w:val="bottom"/>
            <w:hideMark/>
          </w:tcPr>
          <w:p w14:paraId="569017D1"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14:paraId="70EE7FF2"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08AF4AA6"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w:t>
            </w:r>
          </w:p>
        </w:tc>
        <w:tc>
          <w:tcPr>
            <w:tcW w:w="974" w:type="dxa"/>
            <w:tcBorders>
              <w:top w:val="nil"/>
              <w:left w:val="nil"/>
              <w:bottom w:val="single" w:sz="4" w:space="0" w:color="auto"/>
              <w:right w:val="single" w:sz="4" w:space="0" w:color="auto"/>
            </w:tcBorders>
            <w:shd w:val="clear" w:color="auto" w:fill="auto"/>
            <w:noWrap/>
            <w:vAlign w:val="bottom"/>
            <w:hideMark/>
          </w:tcPr>
          <w:p w14:paraId="47CF6CCA"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1060" w:type="dxa"/>
            <w:tcBorders>
              <w:top w:val="nil"/>
              <w:left w:val="nil"/>
              <w:bottom w:val="single" w:sz="4" w:space="0" w:color="auto"/>
              <w:right w:val="single" w:sz="4" w:space="0" w:color="auto"/>
            </w:tcBorders>
            <w:shd w:val="clear" w:color="auto" w:fill="auto"/>
            <w:noWrap/>
            <w:vAlign w:val="bottom"/>
            <w:hideMark/>
          </w:tcPr>
          <w:p w14:paraId="7B8D5AD8" w14:textId="77777777" w:rsidR="00AC1C61" w:rsidRPr="00D26664" w:rsidRDefault="00AC1C61" w:rsidP="00D26664">
            <w:pPr>
              <w:jc w:val="center"/>
              <w:rPr>
                <w:rFonts w:ascii="Arial" w:hAnsi="Arial" w:cs="Arial"/>
                <w:color w:val="000000"/>
                <w:szCs w:val="22"/>
              </w:rPr>
            </w:pPr>
            <w:r w:rsidRPr="00D26664">
              <w:rPr>
                <w:rFonts w:ascii="Arial" w:hAnsi="Arial" w:cs="Arial"/>
                <w:color w:val="000000"/>
                <w:szCs w:val="22"/>
              </w:rPr>
              <w:t> </w:t>
            </w:r>
            <w:r w:rsidR="00D26664" w:rsidRPr="00D26664">
              <w:rPr>
                <w:rFonts w:ascii="Arial" w:hAnsi="Arial" w:cs="Arial"/>
                <w:color w:val="000000"/>
                <w:szCs w:val="22"/>
              </w:rPr>
              <w:t>25</w:t>
            </w:r>
          </w:p>
        </w:tc>
      </w:tr>
      <w:tr w:rsidR="00AC1C61" w:rsidRPr="00AC1C61" w14:paraId="3F78A5E8" w14:textId="77777777" w:rsidTr="0075602F">
        <w:trPr>
          <w:trHeight w:val="276"/>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9513040" w14:textId="77777777" w:rsidR="00AC1C61" w:rsidRPr="00B01443" w:rsidRDefault="00AC1C61" w:rsidP="00AC1C61">
            <w:pPr>
              <w:rPr>
                <w:rFonts w:ascii="Arial" w:hAnsi="Arial" w:cs="Arial"/>
                <w:bCs/>
                <w:color w:val="000000"/>
                <w:szCs w:val="22"/>
              </w:rPr>
            </w:pPr>
            <w:r w:rsidRPr="00B01443">
              <w:rPr>
                <w:rFonts w:ascii="Arial" w:hAnsi="Arial" w:cs="Arial"/>
                <w:bCs/>
                <w:color w:val="000000"/>
                <w:szCs w:val="22"/>
              </w:rPr>
              <w:t>Fire</w:t>
            </w:r>
          </w:p>
        </w:tc>
        <w:tc>
          <w:tcPr>
            <w:tcW w:w="709" w:type="dxa"/>
            <w:tcBorders>
              <w:top w:val="nil"/>
              <w:left w:val="nil"/>
              <w:bottom w:val="single" w:sz="4" w:space="0" w:color="auto"/>
              <w:right w:val="single" w:sz="4" w:space="0" w:color="auto"/>
            </w:tcBorders>
            <w:shd w:val="clear" w:color="auto" w:fill="auto"/>
            <w:noWrap/>
            <w:vAlign w:val="bottom"/>
            <w:hideMark/>
          </w:tcPr>
          <w:p w14:paraId="7AB4DAA4"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1026" w:type="dxa"/>
            <w:tcBorders>
              <w:top w:val="nil"/>
              <w:left w:val="nil"/>
              <w:bottom w:val="single" w:sz="4" w:space="0" w:color="auto"/>
              <w:right w:val="single" w:sz="4" w:space="0" w:color="auto"/>
            </w:tcBorders>
            <w:shd w:val="clear" w:color="auto" w:fill="auto"/>
            <w:noWrap/>
            <w:vAlign w:val="bottom"/>
            <w:hideMark/>
          </w:tcPr>
          <w:p w14:paraId="0734CC27"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11</w:t>
            </w:r>
          </w:p>
        </w:tc>
        <w:tc>
          <w:tcPr>
            <w:tcW w:w="920" w:type="dxa"/>
            <w:tcBorders>
              <w:top w:val="nil"/>
              <w:left w:val="nil"/>
              <w:bottom w:val="single" w:sz="4" w:space="0" w:color="auto"/>
              <w:right w:val="single" w:sz="4" w:space="0" w:color="auto"/>
            </w:tcBorders>
            <w:shd w:val="clear" w:color="auto" w:fill="auto"/>
            <w:noWrap/>
            <w:vAlign w:val="bottom"/>
            <w:hideMark/>
          </w:tcPr>
          <w:p w14:paraId="0F88B057"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14:paraId="09E1A79D"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30E7F9BE"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974" w:type="dxa"/>
            <w:tcBorders>
              <w:top w:val="nil"/>
              <w:left w:val="nil"/>
              <w:bottom w:val="single" w:sz="4" w:space="0" w:color="auto"/>
              <w:right w:val="single" w:sz="4" w:space="0" w:color="auto"/>
            </w:tcBorders>
            <w:shd w:val="clear" w:color="auto" w:fill="auto"/>
            <w:noWrap/>
            <w:vAlign w:val="bottom"/>
            <w:hideMark/>
          </w:tcPr>
          <w:p w14:paraId="4E64C158"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1060" w:type="dxa"/>
            <w:tcBorders>
              <w:top w:val="nil"/>
              <w:left w:val="nil"/>
              <w:bottom w:val="single" w:sz="4" w:space="0" w:color="auto"/>
              <w:right w:val="single" w:sz="4" w:space="0" w:color="auto"/>
            </w:tcBorders>
            <w:shd w:val="clear" w:color="auto" w:fill="auto"/>
            <w:noWrap/>
            <w:vAlign w:val="bottom"/>
            <w:hideMark/>
          </w:tcPr>
          <w:p w14:paraId="0A5A2636" w14:textId="77777777" w:rsidR="00AC1C61" w:rsidRPr="00D26664" w:rsidRDefault="00AC1C61" w:rsidP="00D26664">
            <w:pPr>
              <w:jc w:val="center"/>
              <w:rPr>
                <w:rFonts w:ascii="Arial" w:hAnsi="Arial" w:cs="Arial"/>
                <w:color w:val="000000"/>
                <w:szCs w:val="22"/>
              </w:rPr>
            </w:pPr>
            <w:r w:rsidRPr="00D26664">
              <w:rPr>
                <w:rFonts w:ascii="Arial" w:hAnsi="Arial" w:cs="Arial"/>
                <w:color w:val="000000"/>
                <w:szCs w:val="22"/>
              </w:rPr>
              <w:t> </w:t>
            </w:r>
            <w:r w:rsidR="00D26664" w:rsidRPr="00D26664">
              <w:rPr>
                <w:rFonts w:ascii="Arial" w:hAnsi="Arial" w:cs="Arial"/>
                <w:color w:val="000000"/>
                <w:szCs w:val="22"/>
              </w:rPr>
              <w:t>11</w:t>
            </w:r>
          </w:p>
        </w:tc>
      </w:tr>
      <w:tr w:rsidR="00AC1C61" w:rsidRPr="00AC1C61" w14:paraId="78C0EAB0" w14:textId="77777777" w:rsidTr="0075602F">
        <w:trPr>
          <w:trHeight w:val="276"/>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2818947" w14:textId="77777777" w:rsidR="00AC1C61" w:rsidRPr="00B01443" w:rsidRDefault="00AC1C61" w:rsidP="00AC1C61">
            <w:pPr>
              <w:rPr>
                <w:rFonts w:ascii="Arial" w:hAnsi="Arial" w:cs="Arial"/>
                <w:bCs/>
                <w:color w:val="000000"/>
                <w:szCs w:val="22"/>
              </w:rPr>
            </w:pPr>
            <w:r w:rsidRPr="00B01443">
              <w:rPr>
                <w:rFonts w:ascii="Arial" w:hAnsi="Arial" w:cs="Arial"/>
                <w:bCs/>
                <w:color w:val="000000"/>
                <w:szCs w:val="22"/>
              </w:rPr>
              <w:t>Parks</w:t>
            </w:r>
          </w:p>
        </w:tc>
        <w:tc>
          <w:tcPr>
            <w:tcW w:w="709" w:type="dxa"/>
            <w:tcBorders>
              <w:top w:val="nil"/>
              <w:left w:val="nil"/>
              <w:bottom w:val="single" w:sz="4" w:space="0" w:color="auto"/>
              <w:right w:val="single" w:sz="4" w:space="0" w:color="auto"/>
            </w:tcBorders>
            <w:shd w:val="clear" w:color="auto" w:fill="auto"/>
            <w:noWrap/>
            <w:vAlign w:val="bottom"/>
            <w:hideMark/>
          </w:tcPr>
          <w:p w14:paraId="0E7C3406"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1026" w:type="dxa"/>
            <w:tcBorders>
              <w:top w:val="nil"/>
              <w:left w:val="nil"/>
              <w:bottom w:val="single" w:sz="4" w:space="0" w:color="auto"/>
              <w:right w:val="single" w:sz="4" w:space="0" w:color="auto"/>
            </w:tcBorders>
            <w:shd w:val="clear" w:color="auto" w:fill="auto"/>
            <w:noWrap/>
            <w:vAlign w:val="bottom"/>
            <w:hideMark/>
          </w:tcPr>
          <w:p w14:paraId="4DE48BBE"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920" w:type="dxa"/>
            <w:tcBorders>
              <w:top w:val="nil"/>
              <w:left w:val="nil"/>
              <w:bottom w:val="single" w:sz="4" w:space="0" w:color="auto"/>
              <w:right w:val="single" w:sz="4" w:space="0" w:color="auto"/>
            </w:tcBorders>
            <w:shd w:val="clear" w:color="auto" w:fill="auto"/>
            <w:noWrap/>
            <w:vAlign w:val="bottom"/>
            <w:hideMark/>
          </w:tcPr>
          <w:p w14:paraId="53D1CF64"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815" w:type="dxa"/>
            <w:tcBorders>
              <w:top w:val="nil"/>
              <w:left w:val="nil"/>
              <w:bottom w:val="single" w:sz="4" w:space="0" w:color="auto"/>
              <w:right w:val="single" w:sz="4" w:space="0" w:color="auto"/>
            </w:tcBorders>
            <w:shd w:val="clear" w:color="auto" w:fill="auto"/>
            <w:noWrap/>
            <w:vAlign w:val="bottom"/>
            <w:hideMark/>
          </w:tcPr>
          <w:p w14:paraId="330E013A"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820" w:type="dxa"/>
            <w:tcBorders>
              <w:top w:val="nil"/>
              <w:left w:val="nil"/>
              <w:bottom w:val="single" w:sz="4" w:space="0" w:color="auto"/>
              <w:right w:val="single" w:sz="4" w:space="0" w:color="auto"/>
            </w:tcBorders>
            <w:shd w:val="clear" w:color="auto" w:fill="auto"/>
            <w:noWrap/>
            <w:vAlign w:val="bottom"/>
            <w:hideMark/>
          </w:tcPr>
          <w:p w14:paraId="3B51D601"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974" w:type="dxa"/>
            <w:tcBorders>
              <w:top w:val="nil"/>
              <w:left w:val="nil"/>
              <w:bottom w:val="single" w:sz="4" w:space="0" w:color="auto"/>
              <w:right w:val="single" w:sz="4" w:space="0" w:color="auto"/>
            </w:tcBorders>
            <w:shd w:val="clear" w:color="auto" w:fill="auto"/>
            <w:noWrap/>
            <w:vAlign w:val="bottom"/>
            <w:hideMark/>
          </w:tcPr>
          <w:p w14:paraId="4D8BA63A"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0</w:t>
            </w:r>
          </w:p>
        </w:tc>
        <w:tc>
          <w:tcPr>
            <w:tcW w:w="1060" w:type="dxa"/>
            <w:tcBorders>
              <w:top w:val="nil"/>
              <w:left w:val="nil"/>
              <w:bottom w:val="single" w:sz="4" w:space="0" w:color="auto"/>
              <w:right w:val="single" w:sz="4" w:space="0" w:color="auto"/>
            </w:tcBorders>
            <w:shd w:val="clear" w:color="auto" w:fill="auto"/>
            <w:noWrap/>
            <w:vAlign w:val="bottom"/>
            <w:hideMark/>
          </w:tcPr>
          <w:p w14:paraId="0174CBF3" w14:textId="77777777" w:rsidR="00AC1C61" w:rsidRPr="00D26664" w:rsidRDefault="00AC1C61" w:rsidP="00D26664">
            <w:pPr>
              <w:jc w:val="center"/>
              <w:rPr>
                <w:rFonts w:ascii="Arial" w:hAnsi="Arial" w:cs="Arial"/>
                <w:color w:val="000000"/>
                <w:szCs w:val="22"/>
              </w:rPr>
            </w:pPr>
            <w:r w:rsidRPr="00D26664">
              <w:rPr>
                <w:rFonts w:ascii="Arial" w:hAnsi="Arial" w:cs="Arial"/>
                <w:color w:val="000000"/>
                <w:szCs w:val="22"/>
              </w:rPr>
              <w:t> </w:t>
            </w:r>
            <w:r w:rsidR="00D26664" w:rsidRPr="00D26664">
              <w:rPr>
                <w:rFonts w:ascii="Arial" w:hAnsi="Arial" w:cs="Arial"/>
                <w:color w:val="000000"/>
                <w:szCs w:val="22"/>
              </w:rPr>
              <w:t>0</w:t>
            </w:r>
          </w:p>
        </w:tc>
      </w:tr>
      <w:tr w:rsidR="00AC1C61" w:rsidRPr="00D26664" w14:paraId="50CEB763" w14:textId="77777777" w:rsidTr="0075602F">
        <w:trPr>
          <w:trHeight w:val="276"/>
          <w:jc w:val="center"/>
        </w:trPr>
        <w:tc>
          <w:tcPr>
            <w:tcW w:w="242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BF851BC" w14:textId="77777777" w:rsidR="00AC1C61" w:rsidRPr="00AC1C61" w:rsidRDefault="00AC1C61" w:rsidP="00AC1C61">
            <w:pPr>
              <w:rPr>
                <w:rFonts w:ascii="Arial" w:hAnsi="Arial" w:cs="Arial"/>
                <w:b/>
                <w:bCs/>
                <w:color w:val="000000"/>
                <w:szCs w:val="22"/>
              </w:rPr>
            </w:pPr>
            <w:r w:rsidRPr="00AC1C61">
              <w:rPr>
                <w:rFonts w:ascii="Arial" w:hAnsi="Arial" w:cs="Arial"/>
                <w:b/>
                <w:bCs/>
                <w:color w:val="000000"/>
                <w:szCs w:val="22"/>
              </w:rPr>
              <w:t>Total:</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2064589D" w14:textId="77777777" w:rsidR="00AC1C61" w:rsidRPr="00AC1C61" w:rsidRDefault="00AC1C61" w:rsidP="00AC1C61">
            <w:pPr>
              <w:jc w:val="right"/>
              <w:rPr>
                <w:rFonts w:ascii="Arial" w:hAnsi="Arial" w:cs="Arial"/>
                <w:b/>
                <w:bCs/>
                <w:color w:val="000000"/>
                <w:szCs w:val="22"/>
              </w:rPr>
            </w:pPr>
            <w:r w:rsidRPr="00AC1C61">
              <w:rPr>
                <w:rFonts w:ascii="Arial" w:hAnsi="Arial" w:cs="Arial"/>
                <w:b/>
                <w:bCs/>
                <w:color w:val="000000"/>
                <w:szCs w:val="22"/>
              </w:rPr>
              <w:t>119</w:t>
            </w:r>
          </w:p>
        </w:tc>
        <w:tc>
          <w:tcPr>
            <w:tcW w:w="1026" w:type="dxa"/>
            <w:tcBorders>
              <w:top w:val="nil"/>
              <w:left w:val="nil"/>
              <w:bottom w:val="single" w:sz="4" w:space="0" w:color="auto"/>
              <w:right w:val="single" w:sz="4" w:space="0" w:color="auto"/>
            </w:tcBorders>
            <w:shd w:val="clear" w:color="auto" w:fill="D9D9D9" w:themeFill="background1" w:themeFillShade="D9"/>
            <w:noWrap/>
            <w:vAlign w:val="bottom"/>
            <w:hideMark/>
          </w:tcPr>
          <w:p w14:paraId="44A8452B"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385</w:t>
            </w:r>
          </w:p>
        </w:tc>
        <w:tc>
          <w:tcPr>
            <w:tcW w:w="920" w:type="dxa"/>
            <w:tcBorders>
              <w:top w:val="nil"/>
              <w:left w:val="nil"/>
              <w:bottom w:val="single" w:sz="4" w:space="0" w:color="auto"/>
              <w:right w:val="single" w:sz="4" w:space="0" w:color="auto"/>
            </w:tcBorders>
            <w:shd w:val="clear" w:color="auto" w:fill="D9D9D9" w:themeFill="background1" w:themeFillShade="D9"/>
            <w:noWrap/>
            <w:vAlign w:val="bottom"/>
            <w:hideMark/>
          </w:tcPr>
          <w:p w14:paraId="06725D10"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77</w:t>
            </w:r>
          </w:p>
        </w:tc>
        <w:tc>
          <w:tcPr>
            <w:tcW w:w="815" w:type="dxa"/>
            <w:tcBorders>
              <w:top w:val="nil"/>
              <w:left w:val="nil"/>
              <w:bottom w:val="single" w:sz="4" w:space="0" w:color="auto"/>
              <w:right w:val="single" w:sz="4" w:space="0" w:color="auto"/>
            </w:tcBorders>
            <w:shd w:val="clear" w:color="auto" w:fill="D9D9D9" w:themeFill="background1" w:themeFillShade="D9"/>
            <w:noWrap/>
            <w:vAlign w:val="bottom"/>
            <w:hideMark/>
          </w:tcPr>
          <w:p w14:paraId="6C68EB81"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12</w:t>
            </w:r>
          </w:p>
        </w:tc>
        <w:tc>
          <w:tcPr>
            <w:tcW w:w="820" w:type="dxa"/>
            <w:tcBorders>
              <w:top w:val="nil"/>
              <w:left w:val="nil"/>
              <w:bottom w:val="single" w:sz="4" w:space="0" w:color="auto"/>
              <w:right w:val="single" w:sz="4" w:space="0" w:color="auto"/>
            </w:tcBorders>
            <w:shd w:val="clear" w:color="auto" w:fill="D9D9D9" w:themeFill="background1" w:themeFillShade="D9"/>
            <w:noWrap/>
            <w:vAlign w:val="bottom"/>
            <w:hideMark/>
          </w:tcPr>
          <w:p w14:paraId="101F92A7" w14:textId="77777777" w:rsidR="00AC1C61" w:rsidRPr="00AC1C61" w:rsidRDefault="001007C4" w:rsidP="00AC1C61">
            <w:pPr>
              <w:jc w:val="center"/>
              <w:rPr>
                <w:rFonts w:ascii="Arial" w:hAnsi="Arial" w:cs="Arial"/>
                <w:b/>
                <w:bCs/>
                <w:color w:val="000000"/>
                <w:szCs w:val="22"/>
              </w:rPr>
            </w:pPr>
            <w:r>
              <w:rPr>
                <w:rFonts w:ascii="Arial" w:hAnsi="Arial" w:cs="Arial"/>
                <w:b/>
                <w:bCs/>
                <w:color w:val="000000"/>
                <w:szCs w:val="22"/>
              </w:rPr>
              <w:t>46</w:t>
            </w:r>
          </w:p>
        </w:tc>
        <w:tc>
          <w:tcPr>
            <w:tcW w:w="974" w:type="dxa"/>
            <w:tcBorders>
              <w:top w:val="nil"/>
              <w:left w:val="nil"/>
              <w:bottom w:val="single" w:sz="4" w:space="0" w:color="auto"/>
              <w:right w:val="single" w:sz="4" w:space="0" w:color="auto"/>
            </w:tcBorders>
            <w:shd w:val="clear" w:color="auto" w:fill="D9D9D9" w:themeFill="background1" w:themeFillShade="D9"/>
            <w:noWrap/>
            <w:vAlign w:val="bottom"/>
            <w:hideMark/>
          </w:tcPr>
          <w:p w14:paraId="2649BB9B"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16</w:t>
            </w:r>
          </w:p>
        </w:tc>
        <w:tc>
          <w:tcPr>
            <w:tcW w:w="1060" w:type="dxa"/>
            <w:tcBorders>
              <w:top w:val="nil"/>
              <w:left w:val="nil"/>
              <w:bottom w:val="single" w:sz="4" w:space="0" w:color="auto"/>
              <w:right w:val="single" w:sz="4" w:space="0" w:color="auto"/>
            </w:tcBorders>
            <w:shd w:val="clear" w:color="auto" w:fill="D9D9D9" w:themeFill="background1" w:themeFillShade="D9"/>
            <w:noWrap/>
            <w:vAlign w:val="bottom"/>
            <w:hideMark/>
          </w:tcPr>
          <w:p w14:paraId="75AEDFDA" w14:textId="77777777" w:rsidR="00AC1C61" w:rsidRPr="00D26664" w:rsidRDefault="00AC1C61" w:rsidP="00D26664">
            <w:pPr>
              <w:jc w:val="center"/>
              <w:rPr>
                <w:rFonts w:ascii="Arial" w:hAnsi="Arial" w:cs="Arial"/>
                <w:b/>
                <w:bCs/>
                <w:color w:val="000000"/>
                <w:szCs w:val="22"/>
              </w:rPr>
            </w:pPr>
            <w:r w:rsidRPr="00D26664">
              <w:rPr>
                <w:rFonts w:ascii="Arial" w:hAnsi="Arial" w:cs="Arial"/>
                <w:b/>
                <w:bCs/>
                <w:color w:val="000000"/>
                <w:szCs w:val="22"/>
              </w:rPr>
              <w:t>6</w:t>
            </w:r>
            <w:r w:rsidR="00D26664" w:rsidRPr="00D26664">
              <w:rPr>
                <w:rFonts w:ascii="Arial" w:hAnsi="Arial" w:cs="Arial"/>
                <w:b/>
                <w:bCs/>
                <w:color w:val="000000"/>
                <w:szCs w:val="22"/>
              </w:rPr>
              <w:t>55</w:t>
            </w:r>
          </w:p>
        </w:tc>
      </w:tr>
      <w:tr w:rsidR="00AC1C61" w:rsidRPr="00AC1C61" w14:paraId="46291B9B" w14:textId="77777777" w:rsidTr="0075602F">
        <w:trPr>
          <w:trHeight w:val="276"/>
          <w:jc w:val="center"/>
        </w:trPr>
        <w:tc>
          <w:tcPr>
            <w:tcW w:w="2425" w:type="dxa"/>
            <w:tcBorders>
              <w:top w:val="nil"/>
              <w:left w:val="nil"/>
              <w:bottom w:val="nil"/>
              <w:right w:val="nil"/>
            </w:tcBorders>
            <w:shd w:val="clear" w:color="auto" w:fill="auto"/>
            <w:noWrap/>
            <w:vAlign w:val="bottom"/>
            <w:hideMark/>
          </w:tcPr>
          <w:p w14:paraId="255E4149" w14:textId="77777777" w:rsidR="00AC1C61" w:rsidRPr="00AC1C61" w:rsidRDefault="00AC1C61" w:rsidP="00AC1C61">
            <w:pPr>
              <w:rPr>
                <w:rFonts w:ascii="Arial" w:hAnsi="Arial" w:cs="Arial"/>
                <w:color w:val="000000"/>
                <w:szCs w:val="22"/>
              </w:rPr>
            </w:pPr>
          </w:p>
        </w:tc>
        <w:tc>
          <w:tcPr>
            <w:tcW w:w="709" w:type="dxa"/>
            <w:tcBorders>
              <w:top w:val="nil"/>
              <w:left w:val="nil"/>
              <w:bottom w:val="nil"/>
              <w:right w:val="nil"/>
            </w:tcBorders>
            <w:shd w:val="clear" w:color="auto" w:fill="auto"/>
            <w:noWrap/>
            <w:vAlign w:val="bottom"/>
            <w:hideMark/>
          </w:tcPr>
          <w:p w14:paraId="2BFB4BB6" w14:textId="77777777" w:rsidR="00AC1C61" w:rsidRPr="00AC1C61" w:rsidRDefault="00AC1C61" w:rsidP="00AC1C61">
            <w:pPr>
              <w:rPr>
                <w:rFonts w:ascii="Arial" w:hAnsi="Arial" w:cs="Arial"/>
                <w:color w:val="000000"/>
                <w:szCs w:val="22"/>
              </w:rPr>
            </w:pPr>
          </w:p>
        </w:tc>
        <w:tc>
          <w:tcPr>
            <w:tcW w:w="1026" w:type="dxa"/>
            <w:tcBorders>
              <w:top w:val="nil"/>
              <w:left w:val="nil"/>
              <w:bottom w:val="nil"/>
              <w:right w:val="nil"/>
            </w:tcBorders>
            <w:shd w:val="clear" w:color="auto" w:fill="auto"/>
            <w:noWrap/>
            <w:vAlign w:val="bottom"/>
            <w:hideMark/>
          </w:tcPr>
          <w:p w14:paraId="629455D0" w14:textId="77777777" w:rsidR="00AC1C61" w:rsidRPr="00AC1C61" w:rsidRDefault="00AC1C61" w:rsidP="00AC1C61">
            <w:pPr>
              <w:jc w:val="center"/>
              <w:rPr>
                <w:rFonts w:ascii="Arial" w:hAnsi="Arial" w:cs="Arial"/>
                <w:color w:val="000000"/>
                <w:szCs w:val="22"/>
              </w:rPr>
            </w:pPr>
          </w:p>
        </w:tc>
        <w:tc>
          <w:tcPr>
            <w:tcW w:w="920" w:type="dxa"/>
            <w:tcBorders>
              <w:top w:val="nil"/>
              <w:left w:val="nil"/>
              <w:bottom w:val="nil"/>
              <w:right w:val="nil"/>
            </w:tcBorders>
            <w:shd w:val="clear" w:color="auto" w:fill="auto"/>
            <w:noWrap/>
            <w:vAlign w:val="bottom"/>
            <w:hideMark/>
          </w:tcPr>
          <w:p w14:paraId="6FACFE73" w14:textId="77777777" w:rsidR="00AC1C61" w:rsidRPr="00AC1C61" w:rsidRDefault="00AC1C61" w:rsidP="00AC1C61">
            <w:pPr>
              <w:jc w:val="center"/>
              <w:rPr>
                <w:rFonts w:ascii="Arial" w:hAnsi="Arial" w:cs="Arial"/>
                <w:color w:val="000000"/>
                <w:szCs w:val="22"/>
              </w:rPr>
            </w:pPr>
          </w:p>
        </w:tc>
        <w:tc>
          <w:tcPr>
            <w:tcW w:w="815" w:type="dxa"/>
            <w:tcBorders>
              <w:top w:val="nil"/>
              <w:left w:val="nil"/>
              <w:bottom w:val="nil"/>
              <w:right w:val="nil"/>
            </w:tcBorders>
            <w:shd w:val="clear" w:color="auto" w:fill="auto"/>
            <w:noWrap/>
            <w:vAlign w:val="bottom"/>
            <w:hideMark/>
          </w:tcPr>
          <w:p w14:paraId="5AAA8593" w14:textId="77777777" w:rsidR="00AC1C61" w:rsidRPr="00AC1C61" w:rsidRDefault="00AC1C61" w:rsidP="00AC1C61">
            <w:pPr>
              <w:jc w:val="center"/>
              <w:rPr>
                <w:rFonts w:ascii="Arial" w:hAnsi="Arial" w:cs="Arial"/>
                <w:color w:val="000000"/>
                <w:szCs w:val="22"/>
              </w:rPr>
            </w:pPr>
          </w:p>
        </w:tc>
        <w:tc>
          <w:tcPr>
            <w:tcW w:w="820" w:type="dxa"/>
            <w:tcBorders>
              <w:top w:val="nil"/>
              <w:left w:val="nil"/>
              <w:bottom w:val="nil"/>
              <w:right w:val="nil"/>
            </w:tcBorders>
            <w:shd w:val="clear" w:color="auto" w:fill="auto"/>
            <w:noWrap/>
            <w:vAlign w:val="bottom"/>
            <w:hideMark/>
          </w:tcPr>
          <w:p w14:paraId="5AD345B9" w14:textId="77777777" w:rsidR="00AC1C61" w:rsidRPr="00AC1C61" w:rsidRDefault="00AC1C61" w:rsidP="00AC1C61">
            <w:pPr>
              <w:jc w:val="center"/>
              <w:rPr>
                <w:rFonts w:ascii="Arial" w:hAnsi="Arial" w:cs="Arial"/>
                <w:color w:val="000000"/>
                <w:szCs w:val="22"/>
              </w:rPr>
            </w:pPr>
          </w:p>
        </w:tc>
        <w:tc>
          <w:tcPr>
            <w:tcW w:w="974" w:type="dxa"/>
            <w:tcBorders>
              <w:top w:val="nil"/>
              <w:left w:val="nil"/>
              <w:bottom w:val="nil"/>
              <w:right w:val="nil"/>
            </w:tcBorders>
            <w:shd w:val="clear" w:color="auto" w:fill="auto"/>
            <w:noWrap/>
            <w:vAlign w:val="bottom"/>
            <w:hideMark/>
          </w:tcPr>
          <w:p w14:paraId="7626A491" w14:textId="77777777" w:rsidR="00AC1C61" w:rsidRPr="00AC1C61" w:rsidRDefault="00AC1C61" w:rsidP="00AC1C61">
            <w:pPr>
              <w:jc w:val="center"/>
              <w:rPr>
                <w:rFonts w:ascii="Arial" w:hAnsi="Arial" w:cs="Arial"/>
                <w:color w:val="000000"/>
                <w:szCs w:val="22"/>
              </w:rPr>
            </w:pPr>
          </w:p>
        </w:tc>
        <w:tc>
          <w:tcPr>
            <w:tcW w:w="1060" w:type="dxa"/>
            <w:tcBorders>
              <w:top w:val="nil"/>
              <w:left w:val="nil"/>
              <w:bottom w:val="nil"/>
              <w:right w:val="nil"/>
            </w:tcBorders>
            <w:shd w:val="clear" w:color="auto" w:fill="auto"/>
            <w:noWrap/>
            <w:vAlign w:val="bottom"/>
            <w:hideMark/>
          </w:tcPr>
          <w:p w14:paraId="43845120" w14:textId="77777777" w:rsidR="00AC1C61" w:rsidRPr="00AC1C61" w:rsidRDefault="00AC1C61" w:rsidP="00AC1C61">
            <w:pPr>
              <w:rPr>
                <w:rFonts w:ascii="Arial" w:hAnsi="Arial" w:cs="Arial"/>
                <w:color w:val="000000"/>
                <w:szCs w:val="22"/>
              </w:rPr>
            </w:pPr>
          </w:p>
        </w:tc>
      </w:tr>
      <w:tr w:rsidR="00AC1C61" w:rsidRPr="00AC1C61" w14:paraId="0D453287" w14:textId="77777777" w:rsidTr="0075602F">
        <w:trPr>
          <w:trHeight w:val="276"/>
          <w:jc w:val="center"/>
        </w:trPr>
        <w:tc>
          <w:tcPr>
            <w:tcW w:w="2425" w:type="dxa"/>
            <w:tcBorders>
              <w:top w:val="nil"/>
              <w:left w:val="nil"/>
              <w:bottom w:val="nil"/>
              <w:right w:val="nil"/>
            </w:tcBorders>
            <w:shd w:val="clear" w:color="auto" w:fill="auto"/>
            <w:noWrap/>
            <w:vAlign w:val="bottom"/>
            <w:hideMark/>
          </w:tcPr>
          <w:p w14:paraId="3214E120" w14:textId="77777777" w:rsidR="00AC1C61" w:rsidRPr="00AC1C61" w:rsidRDefault="00AC1C61" w:rsidP="00AC1C61">
            <w:pPr>
              <w:rPr>
                <w:rFonts w:ascii="Arial" w:hAnsi="Arial" w:cs="Arial"/>
                <w:color w:val="000000"/>
                <w:szCs w:val="22"/>
              </w:rPr>
            </w:pPr>
          </w:p>
        </w:tc>
        <w:tc>
          <w:tcPr>
            <w:tcW w:w="709" w:type="dxa"/>
            <w:tcBorders>
              <w:top w:val="nil"/>
              <w:left w:val="nil"/>
              <w:bottom w:val="nil"/>
              <w:right w:val="nil"/>
            </w:tcBorders>
            <w:shd w:val="clear" w:color="auto" w:fill="auto"/>
            <w:noWrap/>
            <w:vAlign w:val="bottom"/>
            <w:hideMark/>
          </w:tcPr>
          <w:p w14:paraId="660D5DF7" w14:textId="77777777" w:rsidR="00AC1C61" w:rsidRPr="00AC1C61" w:rsidRDefault="00AC1C61" w:rsidP="00AC1C61">
            <w:pPr>
              <w:rPr>
                <w:rFonts w:ascii="Arial" w:hAnsi="Arial" w:cs="Arial"/>
                <w:color w:val="000000"/>
                <w:szCs w:val="22"/>
              </w:rPr>
            </w:pPr>
          </w:p>
        </w:tc>
        <w:tc>
          <w:tcPr>
            <w:tcW w:w="1026" w:type="dxa"/>
            <w:tcBorders>
              <w:top w:val="nil"/>
              <w:left w:val="nil"/>
              <w:bottom w:val="nil"/>
              <w:right w:val="nil"/>
            </w:tcBorders>
            <w:shd w:val="clear" w:color="auto" w:fill="auto"/>
            <w:noWrap/>
            <w:vAlign w:val="bottom"/>
            <w:hideMark/>
          </w:tcPr>
          <w:p w14:paraId="29DAC8AA" w14:textId="77777777" w:rsidR="00AC1C61" w:rsidRPr="00AC1C61" w:rsidRDefault="00AC1C61" w:rsidP="00AC1C61">
            <w:pPr>
              <w:jc w:val="center"/>
              <w:rPr>
                <w:rFonts w:ascii="Arial" w:hAnsi="Arial" w:cs="Arial"/>
                <w:color w:val="000000"/>
                <w:szCs w:val="22"/>
              </w:rPr>
            </w:pPr>
          </w:p>
        </w:tc>
        <w:tc>
          <w:tcPr>
            <w:tcW w:w="920" w:type="dxa"/>
            <w:tcBorders>
              <w:top w:val="nil"/>
              <w:left w:val="nil"/>
              <w:bottom w:val="nil"/>
              <w:right w:val="nil"/>
            </w:tcBorders>
            <w:shd w:val="clear" w:color="auto" w:fill="auto"/>
            <w:noWrap/>
            <w:vAlign w:val="bottom"/>
            <w:hideMark/>
          </w:tcPr>
          <w:p w14:paraId="4950E5DE" w14:textId="77777777" w:rsidR="00AC1C61" w:rsidRPr="00AC1C61" w:rsidRDefault="00AC1C61" w:rsidP="00AC1C61">
            <w:pPr>
              <w:jc w:val="center"/>
              <w:rPr>
                <w:rFonts w:ascii="Arial" w:hAnsi="Arial" w:cs="Arial"/>
                <w:color w:val="000000"/>
                <w:szCs w:val="22"/>
              </w:rPr>
            </w:pPr>
          </w:p>
        </w:tc>
        <w:tc>
          <w:tcPr>
            <w:tcW w:w="815" w:type="dxa"/>
            <w:tcBorders>
              <w:top w:val="nil"/>
              <w:left w:val="nil"/>
              <w:bottom w:val="nil"/>
              <w:right w:val="nil"/>
            </w:tcBorders>
            <w:shd w:val="clear" w:color="auto" w:fill="auto"/>
            <w:noWrap/>
            <w:vAlign w:val="bottom"/>
            <w:hideMark/>
          </w:tcPr>
          <w:p w14:paraId="3F8F53C2" w14:textId="77777777" w:rsidR="00AC1C61" w:rsidRPr="00AC1C61" w:rsidRDefault="00AC1C61" w:rsidP="00AC1C61">
            <w:pPr>
              <w:jc w:val="center"/>
              <w:rPr>
                <w:rFonts w:ascii="Arial" w:hAnsi="Arial" w:cs="Arial"/>
                <w:color w:val="000000"/>
                <w:szCs w:val="22"/>
              </w:rPr>
            </w:pPr>
          </w:p>
        </w:tc>
        <w:tc>
          <w:tcPr>
            <w:tcW w:w="820" w:type="dxa"/>
            <w:tcBorders>
              <w:top w:val="nil"/>
              <w:left w:val="nil"/>
              <w:bottom w:val="nil"/>
              <w:right w:val="nil"/>
            </w:tcBorders>
            <w:shd w:val="clear" w:color="auto" w:fill="auto"/>
            <w:noWrap/>
            <w:vAlign w:val="bottom"/>
            <w:hideMark/>
          </w:tcPr>
          <w:p w14:paraId="788D18B5" w14:textId="77777777" w:rsidR="00AC1C61" w:rsidRPr="00AC1C61" w:rsidRDefault="00AC1C61" w:rsidP="00AC1C61">
            <w:pPr>
              <w:jc w:val="center"/>
              <w:rPr>
                <w:rFonts w:ascii="Arial" w:hAnsi="Arial" w:cs="Arial"/>
                <w:color w:val="000000"/>
                <w:szCs w:val="22"/>
              </w:rPr>
            </w:pPr>
          </w:p>
        </w:tc>
        <w:tc>
          <w:tcPr>
            <w:tcW w:w="974" w:type="dxa"/>
            <w:tcBorders>
              <w:top w:val="nil"/>
              <w:left w:val="nil"/>
              <w:bottom w:val="nil"/>
              <w:right w:val="nil"/>
            </w:tcBorders>
            <w:shd w:val="clear" w:color="auto" w:fill="auto"/>
            <w:noWrap/>
            <w:vAlign w:val="bottom"/>
            <w:hideMark/>
          </w:tcPr>
          <w:p w14:paraId="57F9D2C9" w14:textId="77777777" w:rsidR="00AC1C61" w:rsidRPr="00AC1C61" w:rsidRDefault="00AC1C61" w:rsidP="00AC1C61">
            <w:pPr>
              <w:jc w:val="center"/>
              <w:rPr>
                <w:rFonts w:ascii="Arial" w:hAnsi="Arial" w:cs="Arial"/>
                <w:color w:val="000000"/>
                <w:szCs w:val="22"/>
              </w:rPr>
            </w:pPr>
          </w:p>
        </w:tc>
        <w:tc>
          <w:tcPr>
            <w:tcW w:w="1060" w:type="dxa"/>
            <w:tcBorders>
              <w:top w:val="nil"/>
              <w:left w:val="nil"/>
              <w:bottom w:val="nil"/>
              <w:right w:val="nil"/>
            </w:tcBorders>
            <w:shd w:val="clear" w:color="auto" w:fill="auto"/>
            <w:noWrap/>
            <w:vAlign w:val="bottom"/>
            <w:hideMark/>
          </w:tcPr>
          <w:p w14:paraId="26184CC0" w14:textId="77777777" w:rsidR="00AC1C61" w:rsidRPr="00AC1C61" w:rsidRDefault="00AC1C61" w:rsidP="00AC1C61">
            <w:pPr>
              <w:rPr>
                <w:rFonts w:ascii="Arial" w:hAnsi="Arial" w:cs="Arial"/>
                <w:color w:val="000000"/>
                <w:szCs w:val="22"/>
              </w:rPr>
            </w:pPr>
          </w:p>
        </w:tc>
      </w:tr>
      <w:tr w:rsidR="00AC1C61" w:rsidRPr="00AC1C61" w14:paraId="31276FE2" w14:textId="77777777" w:rsidTr="0075602F">
        <w:trPr>
          <w:trHeight w:val="276"/>
          <w:jc w:val="center"/>
        </w:trPr>
        <w:tc>
          <w:tcPr>
            <w:tcW w:w="2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2B0112D" w14:textId="77777777" w:rsidR="00AC1C61" w:rsidRPr="00B01443" w:rsidRDefault="00B01443" w:rsidP="00AC1C61">
            <w:pPr>
              <w:rPr>
                <w:rFonts w:ascii="Arial" w:hAnsi="Arial" w:cs="Arial"/>
                <w:b/>
                <w:color w:val="000000"/>
                <w:szCs w:val="22"/>
              </w:rPr>
            </w:pPr>
            <w:r w:rsidRPr="00B01443">
              <w:rPr>
                <w:rFonts w:ascii="Arial" w:hAnsi="Arial" w:cs="Arial"/>
                <w:b/>
                <w:color w:val="000000"/>
                <w:szCs w:val="22"/>
              </w:rPr>
              <w:t>Gender</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78FC4AA" w14:textId="77777777" w:rsidR="00AC1C61" w:rsidRPr="00AC1C61" w:rsidRDefault="00AC1C61" w:rsidP="00AC1C61">
            <w:pPr>
              <w:rPr>
                <w:rFonts w:ascii="Arial" w:hAnsi="Arial" w:cs="Arial"/>
                <w:b/>
                <w:bCs/>
                <w:color w:val="000000"/>
                <w:szCs w:val="22"/>
              </w:rPr>
            </w:pPr>
            <w:r w:rsidRPr="00AC1C61">
              <w:rPr>
                <w:rFonts w:ascii="Arial" w:hAnsi="Arial" w:cs="Arial"/>
                <w:b/>
                <w:bCs/>
                <w:color w:val="000000"/>
                <w:szCs w:val="22"/>
              </w:rPr>
              <w:t>LA</w:t>
            </w:r>
          </w:p>
        </w:tc>
        <w:tc>
          <w:tcPr>
            <w:tcW w:w="102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1787504"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LE</w:t>
            </w:r>
          </w:p>
        </w:tc>
        <w:tc>
          <w:tcPr>
            <w:tcW w:w="9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52DEA54" w14:textId="77777777" w:rsidR="00AC1C61" w:rsidRPr="00AC1C61" w:rsidRDefault="00AC1C61">
            <w:pPr>
              <w:jc w:val="center"/>
              <w:rPr>
                <w:rFonts w:ascii="Arial" w:hAnsi="Arial" w:cs="Arial"/>
                <w:b/>
                <w:bCs/>
                <w:color w:val="000000"/>
                <w:szCs w:val="22"/>
              </w:rPr>
            </w:pPr>
            <w:r w:rsidRPr="00AC1C61">
              <w:rPr>
                <w:rFonts w:ascii="Arial" w:hAnsi="Arial" w:cs="Arial"/>
                <w:b/>
                <w:bCs/>
                <w:color w:val="000000"/>
                <w:szCs w:val="22"/>
              </w:rPr>
              <w:t>Fo</w:t>
            </w:r>
            <w:r w:rsidR="00727CC7">
              <w:rPr>
                <w:rFonts w:ascii="Arial" w:hAnsi="Arial" w:cs="Arial"/>
                <w:b/>
                <w:bCs/>
                <w:color w:val="000000"/>
                <w:szCs w:val="22"/>
              </w:rPr>
              <w:t>L</w:t>
            </w:r>
          </w:p>
        </w:tc>
        <w:tc>
          <w:tcPr>
            <w:tcW w:w="81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D83641F"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LEAD</w:t>
            </w:r>
          </w:p>
        </w:tc>
        <w:tc>
          <w:tcPr>
            <w:tcW w:w="8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4A4B74D"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NXG</w:t>
            </w:r>
          </w:p>
        </w:tc>
        <w:tc>
          <w:tcPr>
            <w:tcW w:w="97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E18EE19"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LEDGE</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D7308DA"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Total</w:t>
            </w:r>
          </w:p>
        </w:tc>
      </w:tr>
      <w:tr w:rsidR="00AC1C61" w:rsidRPr="00AC1C61" w14:paraId="5FF513B5" w14:textId="77777777" w:rsidTr="0075602F">
        <w:trPr>
          <w:trHeight w:val="276"/>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0FBFF07" w14:textId="77777777" w:rsidR="00AC1C61" w:rsidRPr="00B01443" w:rsidRDefault="00AC1C61" w:rsidP="00AC1C61">
            <w:pPr>
              <w:rPr>
                <w:rFonts w:ascii="Arial" w:hAnsi="Arial" w:cs="Arial"/>
                <w:bCs/>
                <w:color w:val="000000"/>
                <w:szCs w:val="22"/>
              </w:rPr>
            </w:pPr>
            <w:r w:rsidRPr="00B01443">
              <w:rPr>
                <w:rFonts w:ascii="Arial" w:hAnsi="Arial" w:cs="Arial"/>
                <w:bCs/>
                <w:color w:val="000000"/>
                <w:szCs w:val="22"/>
              </w:rPr>
              <w:t>Male</w:t>
            </w:r>
          </w:p>
        </w:tc>
        <w:tc>
          <w:tcPr>
            <w:tcW w:w="709" w:type="dxa"/>
            <w:tcBorders>
              <w:top w:val="nil"/>
              <w:left w:val="nil"/>
              <w:bottom w:val="single" w:sz="4" w:space="0" w:color="auto"/>
              <w:right w:val="single" w:sz="4" w:space="0" w:color="auto"/>
            </w:tcBorders>
            <w:shd w:val="clear" w:color="auto" w:fill="auto"/>
            <w:noWrap/>
            <w:vAlign w:val="bottom"/>
            <w:hideMark/>
          </w:tcPr>
          <w:p w14:paraId="6E7385C8"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75</w:t>
            </w:r>
          </w:p>
        </w:tc>
        <w:tc>
          <w:tcPr>
            <w:tcW w:w="1026" w:type="dxa"/>
            <w:tcBorders>
              <w:top w:val="nil"/>
              <w:left w:val="nil"/>
              <w:bottom w:val="single" w:sz="4" w:space="0" w:color="auto"/>
              <w:right w:val="single" w:sz="4" w:space="0" w:color="auto"/>
            </w:tcBorders>
            <w:shd w:val="clear" w:color="auto" w:fill="auto"/>
            <w:noWrap/>
            <w:vAlign w:val="bottom"/>
            <w:hideMark/>
          </w:tcPr>
          <w:p w14:paraId="60E04C7B"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234</w:t>
            </w:r>
          </w:p>
        </w:tc>
        <w:tc>
          <w:tcPr>
            <w:tcW w:w="920" w:type="dxa"/>
            <w:tcBorders>
              <w:top w:val="nil"/>
              <w:left w:val="nil"/>
              <w:bottom w:val="single" w:sz="4" w:space="0" w:color="auto"/>
              <w:right w:val="single" w:sz="4" w:space="0" w:color="auto"/>
            </w:tcBorders>
            <w:shd w:val="clear" w:color="auto" w:fill="auto"/>
            <w:noWrap/>
            <w:vAlign w:val="bottom"/>
            <w:hideMark/>
          </w:tcPr>
          <w:p w14:paraId="17E2EA38"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50</w:t>
            </w:r>
          </w:p>
        </w:tc>
        <w:tc>
          <w:tcPr>
            <w:tcW w:w="815" w:type="dxa"/>
            <w:tcBorders>
              <w:top w:val="nil"/>
              <w:left w:val="nil"/>
              <w:bottom w:val="single" w:sz="4" w:space="0" w:color="auto"/>
              <w:right w:val="single" w:sz="4" w:space="0" w:color="auto"/>
            </w:tcBorders>
            <w:shd w:val="clear" w:color="auto" w:fill="auto"/>
            <w:noWrap/>
            <w:vAlign w:val="bottom"/>
            <w:hideMark/>
          </w:tcPr>
          <w:p w14:paraId="77403085"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5</w:t>
            </w:r>
          </w:p>
        </w:tc>
        <w:tc>
          <w:tcPr>
            <w:tcW w:w="820" w:type="dxa"/>
            <w:tcBorders>
              <w:top w:val="nil"/>
              <w:left w:val="nil"/>
              <w:bottom w:val="single" w:sz="4" w:space="0" w:color="auto"/>
              <w:right w:val="single" w:sz="4" w:space="0" w:color="auto"/>
            </w:tcBorders>
            <w:shd w:val="clear" w:color="auto" w:fill="auto"/>
            <w:noWrap/>
            <w:vAlign w:val="bottom"/>
            <w:hideMark/>
          </w:tcPr>
          <w:p w14:paraId="749257C6" w14:textId="77777777" w:rsidR="00AC1C61" w:rsidRPr="00AC1C61" w:rsidRDefault="0075602F" w:rsidP="00AC1C61">
            <w:pPr>
              <w:jc w:val="center"/>
              <w:rPr>
                <w:rFonts w:ascii="Arial" w:hAnsi="Arial" w:cs="Arial"/>
                <w:color w:val="000000"/>
                <w:szCs w:val="22"/>
              </w:rPr>
            </w:pPr>
            <w:r>
              <w:rPr>
                <w:rFonts w:ascii="Arial" w:hAnsi="Arial" w:cs="Arial"/>
                <w:color w:val="000000"/>
                <w:szCs w:val="22"/>
              </w:rPr>
              <w:t>25</w:t>
            </w:r>
          </w:p>
        </w:tc>
        <w:tc>
          <w:tcPr>
            <w:tcW w:w="974" w:type="dxa"/>
            <w:tcBorders>
              <w:top w:val="nil"/>
              <w:left w:val="nil"/>
              <w:bottom w:val="single" w:sz="4" w:space="0" w:color="auto"/>
              <w:right w:val="single" w:sz="4" w:space="0" w:color="auto"/>
            </w:tcBorders>
            <w:shd w:val="clear" w:color="auto" w:fill="auto"/>
            <w:noWrap/>
            <w:vAlign w:val="bottom"/>
            <w:hideMark/>
          </w:tcPr>
          <w:p w14:paraId="2D3E31B4"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13</w:t>
            </w:r>
          </w:p>
        </w:tc>
        <w:tc>
          <w:tcPr>
            <w:tcW w:w="1060" w:type="dxa"/>
            <w:tcBorders>
              <w:top w:val="nil"/>
              <w:left w:val="nil"/>
              <w:bottom w:val="single" w:sz="4" w:space="0" w:color="auto"/>
              <w:right w:val="single" w:sz="4" w:space="0" w:color="auto"/>
            </w:tcBorders>
            <w:shd w:val="clear" w:color="auto" w:fill="auto"/>
            <w:noWrap/>
            <w:vAlign w:val="bottom"/>
            <w:hideMark/>
          </w:tcPr>
          <w:p w14:paraId="46059A16" w14:textId="77777777" w:rsidR="00AC1C61" w:rsidRPr="00D26664" w:rsidRDefault="00AC1C61" w:rsidP="00D26664">
            <w:pPr>
              <w:jc w:val="center"/>
              <w:rPr>
                <w:rFonts w:ascii="Arial" w:hAnsi="Arial" w:cs="Arial"/>
                <w:color w:val="000000"/>
                <w:szCs w:val="22"/>
              </w:rPr>
            </w:pPr>
            <w:r w:rsidRPr="00D26664">
              <w:rPr>
                <w:rFonts w:ascii="Arial" w:hAnsi="Arial" w:cs="Arial"/>
                <w:color w:val="000000"/>
                <w:szCs w:val="22"/>
              </w:rPr>
              <w:t> </w:t>
            </w:r>
            <w:r w:rsidR="001007C4" w:rsidRPr="00D26664">
              <w:rPr>
                <w:rFonts w:ascii="Arial" w:hAnsi="Arial" w:cs="Arial"/>
                <w:color w:val="000000"/>
                <w:szCs w:val="22"/>
              </w:rPr>
              <w:t>402</w:t>
            </w:r>
          </w:p>
        </w:tc>
      </w:tr>
      <w:tr w:rsidR="00AC1C61" w:rsidRPr="00AC1C61" w14:paraId="2D9F8189" w14:textId="77777777" w:rsidTr="0075602F">
        <w:trPr>
          <w:trHeight w:val="276"/>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801FF2A" w14:textId="77777777" w:rsidR="00AC1C61" w:rsidRPr="00B01443" w:rsidRDefault="00AC1C61" w:rsidP="00AC1C61">
            <w:pPr>
              <w:rPr>
                <w:rFonts w:ascii="Arial" w:hAnsi="Arial" w:cs="Arial"/>
                <w:bCs/>
                <w:color w:val="000000"/>
                <w:szCs w:val="22"/>
              </w:rPr>
            </w:pPr>
            <w:r w:rsidRPr="00B01443">
              <w:rPr>
                <w:rFonts w:ascii="Arial" w:hAnsi="Arial" w:cs="Arial"/>
                <w:bCs/>
                <w:color w:val="000000"/>
                <w:szCs w:val="22"/>
              </w:rPr>
              <w:t>Female</w:t>
            </w:r>
          </w:p>
        </w:tc>
        <w:tc>
          <w:tcPr>
            <w:tcW w:w="709" w:type="dxa"/>
            <w:tcBorders>
              <w:top w:val="nil"/>
              <w:left w:val="nil"/>
              <w:bottom w:val="single" w:sz="4" w:space="0" w:color="auto"/>
              <w:right w:val="single" w:sz="4" w:space="0" w:color="auto"/>
            </w:tcBorders>
            <w:shd w:val="clear" w:color="auto" w:fill="auto"/>
            <w:noWrap/>
            <w:vAlign w:val="bottom"/>
            <w:hideMark/>
          </w:tcPr>
          <w:p w14:paraId="5FA6C420"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44</w:t>
            </w:r>
          </w:p>
        </w:tc>
        <w:tc>
          <w:tcPr>
            <w:tcW w:w="1026" w:type="dxa"/>
            <w:tcBorders>
              <w:top w:val="nil"/>
              <w:left w:val="nil"/>
              <w:bottom w:val="single" w:sz="4" w:space="0" w:color="auto"/>
              <w:right w:val="single" w:sz="4" w:space="0" w:color="auto"/>
            </w:tcBorders>
            <w:shd w:val="clear" w:color="auto" w:fill="auto"/>
            <w:noWrap/>
            <w:vAlign w:val="bottom"/>
            <w:hideMark/>
          </w:tcPr>
          <w:p w14:paraId="1BBEDF9C"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151</w:t>
            </w:r>
          </w:p>
        </w:tc>
        <w:tc>
          <w:tcPr>
            <w:tcW w:w="920" w:type="dxa"/>
            <w:tcBorders>
              <w:top w:val="nil"/>
              <w:left w:val="nil"/>
              <w:bottom w:val="single" w:sz="4" w:space="0" w:color="auto"/>
              <w:right w:val="single" w:sz="4" w:space="0" w:color="auto"/>
            </w:tcBorders>
            <w:shd w:val="clear" w:color="auto" w:fill="auto"/>
            <w:noWrap/>
            <w:vAlign w:val="bottom"/>
            <w:hideMark/>
          </w:tcPr>
          <w:p w14:paraId="0495314D"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27</w:t>
            </w:r>
          </w:p>
        </w:tc>
        <w:tc>
          <w:tcPr>
            <w:tcW w:w="815" w:type="dxa"/>
            <w:tcBorders>
              <w:top w:val="nil"/>
              <w:left w:val="nil"/>
              <w:bottom w:val="single" w:sz="4" w:space="0" w:color="auto"/>
              <w:right w:val="single" w:sz="4" w:space="0" w:color="auto"/>
            </w:tcBorders>
            <w:shd w:val="clear" w:color="auto" w:fill="auto"/>
            <w:noWrap/>
            <w:vAlign w:val="bottom"/>
            <w:hideMark/>
          </w:tcPr>
          <w:p w14:paraId="6A911157"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7</w:t>
            </w:r>
          </w:p>
        </w:tc>
        <w:tc>
          <w:tcPr>
            <w:tcW w:w="820" w:type="dxa"/>
            <w:tcBorders>
              <w:top w:val="nil"/>
              <w:left w:val="nil"/>
              <w:bottom w:val="single" w:sz="4" w:space="0" w:color="auto"/>
              <w:right w:val="single" w:sz="4" w:space="0" w:color="auto"/>
            </w:tcBorders>
            <w:shd w:val="clear" w:color="auto" w:fill="auto"/>
            <w:noWrap/>
            <w:vAlign w:val="bottom"/>
            <w:hideMark/>
          </w:tcPr>
          <w:p w14:paraId="5A53238D" w14:textId="77777777" w:rsidR="00AC1C61" w:rsidRPr="00AC1C61" w:rsidRDefault="0075602F" w:rsidP="00AC1C61">
            <w:pPr>
              <w:jc w:val="center"/>
              <w:rPr>
                <w:rFonts w:ascii="Arial" w:hAnsi="Arial" w:cs="Arial"/>
                <w:color w:val="000000"/>
                <w:szCs w:val="22"/>
              </w:rPr>
            </w:pPr>
            <w:r>
              <w:rPr>
                <w:rFonts w:ascii="Arial" w:hAnsi="Arial" w:cs="Arial"/>
                <w:color w:val="000000"/>
                <w:szCs w:val="22"/>
              </w:rPr>
              <w:t>21</w:t>
            </w:r>
          </w:p>
        </w:tc>
        <w:tc>
          <w:tcPr>
            <w:tcW w:w="974" w:type="dxa"/>
            <w:tcBorders>
              <w:top w:val="nil"/>
              <w:left w:val="nil"/>
              <w:bottom w:val="single" w:sz="4" w:space="0" w:color="auto"/>
              <w:right w:val="single" w:sz="4" w:space="0" w:color="auto"/>
            </w:tcBorders>
            <w:shd w:val="clear" w:color="auto" w:fill="auto"/>
            <w:noWrap/>
            <w:vAlign w:val="bottom"/>
            <w:hideMark/>
          </w:tcPr>
          <w:p w14:paraId="4287B61C" w14:textId="77777777" w:rsidR="00AC1C61" w:rsidRPr="00AC1C61" w:rsidRDefault="00AC1C61" w:rsidP="00AC1C61">
            <w:pPr>
              <w:jc w:val="center"/>
              <w:rPr>
                <w:rFonts w:ascii="Arial" w:hAnsi="Arial" w:cs="Arial"/>
                <w:color w:val="000000"/>
                <w:szCs w:val="22"/>
              </w:rPr>
            </w:pPr>
            <w:r w:rsidRPr="00AC1C61">
              <w:rPr>
                <w:rFonts w:ascii="Arial" w:hAnsi="Arial" w:cs="Arial"/>
                <w:color w:val="000000"/>
                <w:szCs w:val="22"/>
              </w:rPr>
              <w:t>3</w:t>
            </w:r>
          </w:p>
        </w:tc>
        <w:tc>
          <w:tcPr>
            <w:tcW w:w="1060" w:type="dxa"/>
            <w:tcBorders>
              <w:top w:val="nil"/>
              <w:left w:val="nil"/>
              <w:bottom w:val="single" w:sz="4" w:space="0" w:color="auto"/>
              <w:right w:val="single" w:sz="4" w:space="0" w:color="auto"/>
            </w:tcBorders>
            <w:shd w:val="clear" w:color="auto" w:fill="auto"/>
            <w:noWrap/>
            <w:vAlign w:val="bottom"/>
            <w:hideMark/>
          </w:tcPr>
          <w:p w14:paraId="6B621A80" w14:textId="77777777" w:rsidR="00AC1C61" w:rsidRPr="00D26664" w:rsidRDefault="00AC1C61" w:rsidP="00D26664">
            <w:pPr>
              <w:jc w:val="center"/>
              <w:rPr>
                <w:rFonts w:ascii="Arial" w:hAnsi="Arial" w:cs="Arial"/>
                <w:color w:val="000000"/>
                <w:szCs w:val="22"/>
              </w:rPr>
            </w:pPr>
            <w:r w:rsidRPr="00D26664">
              <w:rPr>
                <w:rFonts w:ascii="Arial" w:hAnsi="Arial" w:cs="Arial"/>
                <w:color w:val="000000"/>
                <w:szCs w:val="22"/>
              </w:rPr>
              <w:t> </w:t>
            </w:r>
            <w:r w:rsidR="001007C4" w:rsidRPr="00D26664">
              <w:rPr>
                <w:rFonts w:ascii="Arial" w:hAnsi="Arial" w:cs="Arial"/>
                <w:color w:val="000000"/>
                <w:szCs w:val="22"/>
              </w:rPr>
              <w:t>253</w:t>
            </w:r>
          </w:p>
        </w:tc>
      </w:tr>
      <w:tr w:rsidR="00AC1C61" w:rsidRPr="00D26664" w14:paraId="12674C99" w14:textId="77777777" w:rsidTr="0075602F">
        <w:trPr>
          <w:trHeight w:val="276"/>
          <w:jc w:val="center"/>
        </w:trPr>
        <w:tc>
          <w:tcPr>
            <w:tcW w:w="242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B3920F0" w14:textId="77777777" w:rsidR="00AC1C61" w:rsidRPr="00AC1C61" w:rsidRDefault="00AC1C61" w:rsidP="00AC1C61">
            <w:pPr>
              <w:rPr>
                <w:rFonts w:ascii="Arial" w:hAnsi="Arial" w:cs="Arial"/>
                <w:b/>
                <w:bCs/>
                <w:color w:val="000000"/>
                <w:szCs w:val="22"/>
              </w:rPr>
            </w:pPr>
            <w:r w:rsidRPr="00AC1C61">
              <w:rPr>
                <w:rFonts w:ascii="Arial" w:hAnsi="Arial" w:cs="Arial"/>
                <w:b/>
                <w:bCs/>
                <w:color w:val="000000"/>
                <w:szCs w:val="22"/>
              </w:rPr>
              <w:t>Total:</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39B16B8F"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119</w:t>
            </w:r>
          </w:p>
        </w:tc>
        <w:tc>
          <w:tcPr>
            <w:tcW w:w="1026" w:type="dxa"/>
            <w:tcBorders>
              <w:top w:val="nil"/>
              <w:left w:val="nil"/>
              <w:bottom w:val="single" w:sz="4" w:space="0" w:color="auto"/>
              <w:right w:val="single" w:sz="4" w:space="0" w:color="auto"/>
            </w:tcBorders>
            <w:shd w:val="clear" w:color="auto" w:fill="D9D9D9" w:themeFill="background1" w:themeFillShade="D9"/>
            <w:noWrap/>
            <w:vAlign w:val="bottom"/>
            <w:hideMark/>
          </w:tcPr>
          <w:p w14:paraId="667814A7"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385</w:t>
            </w:r>
          </w:p>
        </w:tc>
        <w:tc>
          <w:tcPr>
            <w:tcW w:w="920" w:type="dxa"/>
            <w:tcBorders>
              <w:top w:val="nil"/>
              <w:left w:val="nil"/>
              <w:bottom w:val="single" w:sz="4" w:space="0" w:color="auto"/>
              <w:right w:val="single" w:sz="4" w:space="0" w:color="auto"/>
            </w:tcBorders>
            <w:shd w:val="clear" w:color="auto" w:fill="D9D9D9" w:themeFill="background1" w:themeFillShade="D9"/>
            <w:noWrap/>
            <w:vAlign w:val="bottom"/>
            <w:hideMark/>
          </w:tcPr>
          <w:p w14:paraId="27BD445A"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77</w:t>
            </w:r>
          </w:p>
        </w:tc>
        <w:tc>
          <w:tcPr>
            <w:tcW w:w="815" w:type="dxa"/>
            <w:tcBorders>
              <w:top w:val="nil"/>
              <w:left w:val="nil"/>
              <w:bottom w:val="single" w:sz="4" w:space="0" w:color="auto"/>
              <w:right w:val="single" w:sz="4" w:space="0" w:color="auto"/>
            </w:tcBorders>
            <w:shd w:val="clear" w:color="auto" w:fill="D9D9D9" w:themeFill="background1" w:themeFillShade="D9"/>
            <w:noWrap/>
            <w:vAlign w:val="bottom"/>
            <w:hideMark/>
          </w:tcPr>
          <w:p w14:paraId="22F409F0"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12</w:t>
            </w:r>
          </w:p>
        </w:tc>
        <w:tc>
          <w:tcPr>
            <w:tcW w:w="820" w:type="dxa"/>
            <w:tcBorders>
              <w:top w:val="nil"/>
              <w:left w:val="nil"/>
              <w:bottom w:val="single" w:sz="4" w:space="0" w:color="auto"/>
              <w:right w:val="single" w:sz="4" w:space="0" w:color="auto"/>
            </w:tcBorders>
            <w:shd w:val="clear" w:color="auto" w:fill="D9D9D9" w:themeFill="background1" w:themeFillShade="D9"/>
            <w:noWrap/>
            <w:vAlign w:val="bottom"/>
            <w:hideMark/>
          </w:tcPr>
          <w:p w14:paraId="072DFC7B" w14:textId="77777777" w:rsidR="00AC1C61" w:rsidRPr="00AC1C61" w:rsidRDefault="001007C4" w:rsidP="00AC1C61">
            <w:pPr>
              <w:jc w:val="center"/>
              <w:rPr>
                <w:rFonts w:ascii="Arial" w:hAnsi="Arial" w:cs="Arial"/>
                <w:b/>
                <w:bCs/>
                <w:color w:val="000000"/>
                <w:szCs w:val="22"/>
              </w:rPr>
            </w:pPr>
            <w:r>
              <w:rPr>
                <w:rFonts w:ascii="Arial" w:hAnsi="Arial" w:cs="Arial"/>
                <w:b/>
                <w:bCs/>
                <w:color w:val="000000"/>
                <w:szCs w:val="22"/>
              </w:rPr>
              <w:t>46</w:t>
            </w:r>
          </w:p>
        </w:tc>
        <w:tc>
          <w:tcPr>
            <w:tcW w:w="974" w:type="dxa"/>
            <w:tcBorders>
              <w:top w:val="nil"/>
              <w:left w:val="nil"/>
              <w:bottom w:val="single" w:sz="4" w:space="0" w:color="auto"/>
              <w:right w:val="single" w:sz="4" w:space="0" w:color="auto"/>
            </w:tcBorders>
            <w:shd w:val="clear" w:color="auto" w:fill="D9D9D9" w:themeFill="background1" w:themeFillShade="D9"/>
            <w:noWrap/>
            <w:vAlign w:val="bottom"/>
            <w:hideMark/>
          </w:tcPr>
          <w:p w14:paraId="0A3BA852" w14:textId="77777777" w:rsidR="00AC1C61" w:rsidRPr="00AC1C61" w:rsidRDefault="00AC1C61" w:rsidP="00AC1C61">
            <w:pPr>
              <w:jc w:val="center"/>
              <w:rPr>
                <w:rFonts w:ascii="Arial" w:hAnsi="Arial" w:cs="Arial"/>
                <w:b/>
                <w:bCs/>
                <w:color w:val="000000"/>
                <w:szCs w:val="22"/>
              </w:rPr>
            </w:pPr>
            <w:r w:rsidRPr="00AC1C61">
              <w:rPr>
                <w:rFonts w:ascii="Arial" w:hAnsi="Arial" w:cs="Arial"/>
                <w:b/>
                <w:bCs/>
                <w:color w:val="000000"/>
                <w:szCs w:val="22"/>
              </w:rPr>
              <w:t>16</w:t>
            </w:r>
          </w:p>
        </w:tc>
        <w:tc>
          <w:tcPr>
            <w:tcW w:w="1060" w:type="dxa"/>
            <w:tcBorders>
              <w:top w:val="nil"/>
              <w:left w:val="nil"/>
              <w:bottom w:val="single" w:sz="4" w:space="0" w:color="auto"/>
              <w:right w:val="single" w:sz="4" w:space="0" w:color="auto"/>
            </w:tcBorders>
            <w:shd w:val="clear" w:color="auto" w:fill="D9D9D9" w:themeFill="background1" w:themeFillShade="D9"/>
            <w:noWrap/>
            <w:vAlign w:val="bottom"/>
            <w:hideMark/>
          </w:tcPr>
          <w:p w14:paraId="2DB4F6A8" w14:textId="77777777" w:rsidR="00AC1C61" w:rsidRPr="00D26664" w:rsidRDefault="00AC1C61" w:rsidP="00D26664">
            <w:pPr>
              <w:jc w:val="center"/>
              <w:rPr>
                <w:rFonts w:ascii="Arial" w:hAnsi="Arial" w:cs="Arial"/>
                <w:b/>
                <w:bCs/>
                <w:color w:val="000000"/>
                <w:szCs w:val="22"/>
              </w:rPr>
            </w:pPr>
            <w:r w:rsidRPr="00D26664">
              <w:rPr>
                <w:rFonts w:ascii="Arial" w:hAnsi="Arial" w:cs="Arial"/>
                <w:b/>
                <w:bCs/>
                <w:color w:val="000000"/>
                <w:szCs w:val="22"/>
              </w:rPr>
              <w:t>6</w:t>
            </w:r>
            <w:r w:rsidR="00D26664" w:rsidRPr="00D26664">
              <w:rPr>
                <w:rFonts w:ascii="Arial" w:hAnsi="Arial" w:cs="Arial"/>
                <w:b/>
                <w:bCs/>
                <w:color w:val="000000"/>
                <w:szCs w:val="22"/>
              </w:rPr>
              <w:t>55</w:t>
            </w:r>
          </w:p>
        </w:tc>
      </w:tr>
    </w:tbl>
    <w:p w14:paraId="1FF23A96" w14:textId="77777777" w:rsidR="00AC1C61" w:rsidRDefault="00AC1C61" w:rsidP="005C19FD">
      <w:pPr>
        <w:pStyle w:val="ListParagraph"/>
        <w:ind w:left="360"/>
        <w:rPr>
          <w:rFonts w:ascii="Arial" w:hAnsi="Arial" w:cs="Arial"/>
          <w:szCs w:val="22"/>
        </w:rPr>
      </w:pPr>
    </w:p>
    <w:p w14:paraId="2ABE5E64" w14:textId="77777777" w:rsidR="003C7786" w:rsidRPr="003C7786" w:rsidRDefault="003C7786" w:rsidP="003C7786">
      <w:pPr>
        <w:pStyle w:val="ListParagraph"/>
        <w:rPr>
          <w:rFonts w:ascii="Arial" w:hAnsi="Arial" w:cs="Arial"/>
          <w:szCs w:val="22"/>
        </w:rPr>
      </w:pPr>
    </w:p>
    <w:p w14:paraId="6437EA42" w14:textId="77777777" w:rsidR="003C7786" w:rsidRPr="0021114E" w:rsidRDefault="003C7786" w:rsidP="003C7786">
      <w:pPr>
        <w:pStyle w:val="MainText"/>
        <w:spacing w:line="240" w:lineRule="auto"/>
        <w:rPr>
          <w:rFonts w:ascii="Arial" w:hAnsi="Arial" w:cs="Arial"/>
          <w:b/>
          <w:szCs w:val="22"/>
        </w:rPr>
      </w:pPr>
      <w:r>
        <w:rPr>
          <w:rFonts w:ascii="Arial" w:hAnsi="Arial" w:cs="Arial"/>
          <w:b/>
          <w:szCs w:val="22"/>
        </w:rPr>
        <w:t>Highlighting Managerial Leadership Programme</w:t>
      </w:r>
    </w:p>
    <w:p w14:paraId="5022CE33" w14:textId="77777777" w:rsidR="003C7786" w:rsidRPr="003C7786" w:rsidRDefault="003C7786" w:rsidP="003C7786">
      <w:pPr>
        <w:rPr>
          <w:rFonts w:ascii="Arial" w:hAnsi="Arial" w:cs="Arial"/>
          <w:szCs w:val="22"/>
        </w:rPr>
      </w:pPr>
    </w:p>
    <w:p w14:paraId="624D6DC4" w14:textId="416073D0" w:rsidR="00C52F40" w:rsidRPr="00C52F40" w:rsidRDefault="003C7786" w:rsidP="00C52F40">
      <w:pPr>
        <w:pStyle w:val="ListParagraph"/>
        <w:numPr>
          <w:ilvl w:val="0"/>
          <w:numId w:val="24"/>
        </w:numPr>
        <w:rPr>
          <w:rFonts w:ascii="Arial" w:hAnsi="Arial" w:cs="Arial"/>
          <w:color w:val="000000"/>
        </w:rPr>
      </w:pPr>
      <w:r w:rsidRPr="00C52F40">
        <w:rPr>
          <w:rFonts w:ascii="Arial" w:hAnsi="Arial" w:cs="Arial"/>
          <w:b/>
          <w:color w:val="000000"/>
        </w:rPr>
        <w:t>National Graduate Development Programme</w:t>
      </w:r>
      <w:r w:rsidRPr="00C52F40">
        <w:rPr>
          <w:rFonts w:ascii="Arial" w:hAnsi="Arial" w:cs="Arial"/>
          <w:color w:val="000000"/>
        </w:rPr>
        <w:t xml:space="preserve"> </w:t>
      </w:r>
      <w:r w:rsidRPr="00C52F40">
        <w:rPr>
          <w:rFonts w:ascii="Arial" w:hAnsi="Arial" w:cs="Arial"/>
          <w:b/>
          <w:color w:val="000000"/>
        </w:rPr>
        <w:t>(ngdp)</w:t>
      </w:r>
      <w:r w:rsidRPr="00C52F40">
        <w:rPr>
          <w:rFonts w:ascii="Arial" w:hAnsi="Arial" w:cs="Arial"/>
          <w:color w:val="000000"/>
        </w:rPr>
        <w:t xml:space="preserve"> – </w:t>
      </w:r>
      <w:r w:rsidR="003A20B8" w:rsidRPr="00C52F40">
        <w:rPr>
          <w:rFonts w:ascii="Arial" w:hAnsi="Arial" w:cs="Arial"/>
          <w:color w:val="000000"/>
        </w:rPr>
        <w:t>t</w:t>
      </w:r>
      <w:r w:rsidRPr="00C52F40">
        <w:rPr>
          <w:rFonts w:ascii="Arial" w:hAnsi="Arial" w:cs="Arial"/>
          <w:color w:val="000000"/>
        </w:rPr>
        <w:t xml:space="preserve">he ngdp for local government is a graduate recruitment and management training programme </w:t>
      </w:r>
      <w:r w:rsidR="003A20B8" w:rsidRPr="00C52F40">
        <w:rPr>
          <w:rFonts w:ascii="Arial" w:hAnsi="Arial" w:cs="Arial"/>
          <w:color w:val="000000"/>
        </w:rPr>
        <w:t xml:space="preserve">that </w:t>
      </w:r>
      <w:r w:rsidRPr="00C52F40">
        <w:rPr>
          <w:rFonts w:ascii="Arial" w:hAnsi="Arial" w:cs="Arial"/>
          <w:color w:val="000000"/>
        </w:rPr>
        <w:t xml:space="preserve">aims to bring the next generation of talent into local authorities across England and Wales. </w:t>
      </w:r>
      <w:r w:rsidR="00C52F40" w:rsidRPr="00C52F40">
        <w:rPr>
          <w:rFonts w:ascii="Arial" w:hAnsi="Arial" w:cs="Arial"/>
          <w:color w:val="000000"/>
        </w:rPr>
        <w:t>Following a record number of requests from councils to take part in Cohort 17 of the ngdp, the programme welcome</w:t>
      </w:r>
      <w:r w:rsidR="00C52F40">
        <w:rPr>
          <w:rFonts w:ascii="Arial" w:hAnsi="Arial" w:cs="Arial"/>
          <w:color w:val="000000"/>
        </w:rPr>
        <w:t>s</w:t>
      </w:r>
      <w:r w:rsidR="009C1E0A">
        <w:rPr>
          <w:rFonts w:ascii="Arial" w:hAnsi="Arial" w:cs="Arial"/>
          <w:color w:val="000000"/>
        </w:rPr>
        <w:t xml:space="preserve"> 98</w:t>
      </w:r>
      <w:r w:rsidR="00C52F40" w:rsidRPr="00C52F40">
        <w:rPr>
          <w:rFonts w:ascii="Arial" w:hAnsi="Arial" w:cs="Arial"/>
          <w:color w:val="000000"/>
        </w:rPr>
        <w:t xml:space="preserve"> trainees into 44 councils this autu</w:t>
      </w:r>
      <w:r w:rsidR="00C52F40">
        <w:rPr>
          <w:rFonts w:ascii="Arial" w:hAnsi="Arial" w:cs="Arial"/>
          <w:color w:val="000000"/>
        </w:rPr>
        <w:t>mn.</w:t>
      </w:r>
    </w:p>
    <w:p w14:paraId="4F78DFFA" w14:textId="77777777" w:rsidR="00C72328" w:rsidRPr="005A1508" w:rsidRDefault="00C72328" w:rsidP="005A1508">
      <w:pPr>
        <w:rPr>
          <w:rFonts w:ascii="Arial" w:hAnsi="Arial" w:cs="Arial"/>
          <w:color w:val="000000"/>
        </w:rPr>
      </w:pPr>
    </w:p>
    <w:p w14:paraId="6B35699C" w14:textId="77777777" w:rsidR="002C3C07" w:rsidRPr="00C52F40" w:rsidRDefault="003C7786" w:rsidP="00C52F40">
      <w:pPr>
        <w:pStyle w:val="ListParagraph"/>
        <w:numPr>
          <w:ilvl w:val="0"/>
          <w:numId w:val="24"/>
        </w:numPr>
        <w:rPr>
          <w:rStyle w:val="Hyperlink"/>
          <w:rFonts w:ascii="Arial" w:hAnsi="Arial" w:cs="Arial"/>
          <w:b/>
          <w:color w:val="auto"/>
          <w:szCs w:val="22"/>
          <w:u w:val="none"/>
        </w:rPr>
      </w:pPr>
      <w:r w:rsidRPr="00C52F40">
        <w:rPr>
          <w:rFonts w:ascii="Arial" w:hAnsi="Arial" w:cs="Arial"/>
          <w:color w:val="000000"/>
        </w:rPr>
        <w:t>For a full list of Highlighting Leadership programmes, including dates and booking information, visit</w:t>
      </w:r>
      <w:r w:rsidR="009B02CE" w:rsidRPr="00C52F40">
        <w:rPr>
          <w:rFonts w:ascii="Arial" w:hAnsi="Arial" w:cs="Arial"/>
          <w:color w:val="000000"/>
        </w:rPr>
        <w:t xml:space="preserve"> the </w:t>
      </w:r>
      <w:r w:rsidR="00C52F40" w:rsidRPr="00C52F40">
        <w:rPr>
          <w:rFonts w:ascii="Arial" w:hAnsi="Arial" w:cs="Arial"/>
          <w:color w:val="000000"/>
        </w:rPr>
        <w:t xml:space="preserve">LGA </w:t>
      </w:r>
      <w:r w:rsidR="009B02CE" w:rsidRPr="00C52F40">
        <w:rPr>
          <w:rFonts w:ascii="Arial" w:hAnsi="Arial" w:cs="Arial"/>
          <w:color w:val="000000"/>
        </w:rPr>
        <w:t>website</w:t>
      </w:r>
      <w:r w:rsidR="003A20B8" w:rsidRPr="00C52F40">
        <w:rPr>
          <w:rFonts w:ascii="Arial" w:hAnsi="Arial" w:cs="Arial"/>
          <w:color w:val="000000"/>
        </w:rPr>
        <w:t xml:space="preserve"> at</w:t>
      </w:r>
      <w:r w:rsidRPr="00C52F40">
        <w:rPr>
          <w:rFonts w:ascii="Arial" w:hAnsi="Arial" w:cs="Arial"/>
          <w:color w:val="000000"/>
        </w:rPr>
        <w:t xml:space="preserve"> </w:t>
      </w:r>
      <w:hyperlink r:id="rId16" w:history="1">
        <w:r w:rsidR="00C52F40" w:rsidRPr="00C52F40">
          <w:rPr>
            <w:rStyle w:val="Hyperlink"/>
            <w:rFonts w:ascii="Arial" w:hAnsi="Arial" w:cs="Arial"/>
          </w:rPr>
          <w:t>http://www.local.gov.uk/councillor-development</w:t>
        </w:r>
      </w:hyperlink>
      <w:r w:rsidR="00C52F40">
        <w:rPr>
          <w:rFonts w:ascii="Arial" w:hAnsi="Arial" w:cs="Arial"/>
        </w:rPr>
        <w:t xml:space="preserve">. </w:t>
      </w:r>
      <w:r w:rsidR="003A20B8" w:rsidRPr="00C52F40">
        <w:rPr>
          <w:rStyle w:val="Hyperlink"/>
          <w:rFonts w:ascii="Arial" w:hAnsi="Arial" w:cs="Arial"/>
          <w:color w:val="auto"/>
          <w:u w:val="none"/>
        </w:rPr>
        <w:t>A</w:t>
      </w:r>
      <w:r w:rsidR="009B02CE" w:rsidRPr="00C52F40">
        <w:rPr>
          <w:rStyle w:val="Hyperlink"/>
          <w:rFonts w:ascii="Arial" w:hAnsi="Arial" w:cs="Arial"/>
          <w:color w:val="auto"/>
          <w:u w:val="none"/>
        </w:rPr>
        <w:t xml:space="preserve"> brochure </w:t>
      </w:r>
      <w:r w:rsidR="00C52F40">
        <w:rPr>
          <w:rStyle w:val="Hyperlink"/>
          <w:rFonts w:ascii="Arial" w:hAnsi="Arial" w:cs="Arial"/>
          <w:color w:val="auto"/>
          <w:u w:val="none"/>
        </w:rPr>
        <w:t xml:space="preserve">and leaflets are also available detailing </w:t>
      </w:r>
      <w:r w:rsidR="009B02CE" w:rsidRPr="00C52F40">
        <w:rPr>
          <w:rStyle w:val="Hyperlink"/>
          <w:rFonts w:ascii="Arial" w:hAnsi="Arial" w:cs="Arial"/>
          <w:color w:val="auto"/>
          <w:u w:val="none"/>
        </w:rPr>
        <w:t xml:space="preserve">the suite of programmes </w:t>
      </w:r>
      <w:r w:rsidR="00C52F40">
        <w:rPr>
          <w:rStyle w:val="Hyperlink"/>
          <w:rFonts w:ascii="Arial" w:hAnsi="Arial" w:cs="Arial"/>
          <w:color w:val="auto"/>
          <w:u w:val="none"/>
        </w:rPr>
        <w:t>in our H</w:t>
      </w:r>
      <w:r w:rsidR="009B02CE" w:rsidRPr="00C52F40">
        <w:rPr>
          <w:rStyle w:val="Hyperlink"/>
          <w:rFonts w:ascii="Arial" w:hAnsi="Arial" w:cs="Arial"/>
          <w:color w:val="auto"/>
          <w:u w:val="none"/>
        </w:rPr>
        <w:t>ighlighting Leadership offer.</w:t>
      </w:r>
    </w:p>
    <w:p w14:paraId="7B21862C" w14:textId="77777777" w:rsidR="002C3C07" w:rsidRDefault="002C3C07" w:rsidP="002C3C07">
      <w:pPr>
        <w:pStyle w:val="ListParagraph"/>
        <w:ind w:left="360"/>
        <w:rPr>
          <w:rFonts w:ascii="Arial" w:hAnsi="Arial" w:cs="Arial"/>
          <w:b/>
          <w:szCs w:val="22"/>
        </w:rPr>
      </w:pPr>
    </w:p>
    <w:p w14:paraId="5025339B" w14:textId="77777777" w:rsidR="001007C4" w:rsidRDefault="001007C4" w:rsidP="002C3C07">
      <w:pPr>
        <w:rPr>
          <w:rFonts w:ascii="Arial" w:hAnsi="Arial" w:cs="Arial"/>
          <w:b/>
          <w:szCs w:val="22"/>
        </w:rPr>
      </w:pPr>
    </w:p>
    <w:p w14:paraId="5AA4D2B8" w14:textId="77777777" w:rsidR="004E76A6" w:rsidRDefault="004E76A6" w:rsidP="002C3C07">
      <w:pPr>
        <w:rPr>
          <w:rFonts w:ascii="Arial" w:hAnsi="Arial" w:cs="Arial"/>
          <w:b/>
          <w:szCs w:val="22"/>
        </w:rPr>
      </w:pPr>
    </w:p>
    <w:p w14:paraId="0034BD35" w14:textId="77777777" w:rsidR="004E76A6" w:rsidRDefault="004E76A6" w:rsidP="002C3C07">
      <w:pPr>
        <w:rPr>
          <w:rFonts w:ascii="Arial" w:hAnsi="Arial" w:cs="Arial"/>
          <w:b/>
          <w:szCs w:val="22"/>
        </w:rPr>
      </w:pPr>
    </w:p>
    <w:p w14:paraId="024B3E00" w14:textId="77777777" w:rsidR="004E76A6" w:rsidRDefault="004E76A6" w:rsidP="002C3C07">
      <w:pPr>
        <w:rPr>
          <w:rFonts w:ascii="Arial" w:hAnsi="Arial" w:cs="Arial"/>
          <w:b/>
          <w:szCs w:val="22"/>
        </w:rPr>
      </w:pPr>
    </w:p>
    <w:p w14:paraId="3E399142" w14:textId="77777777" w:rsidR="002C3C07" w:rsidRPr="002C3C07" w:rsidRDefault="00C52F40" w:rsidP="002C3C07">
      <w:pPr>
        <w:rPr>
          <w:rFonts w:ascii="Arial" w:hAnsi="Arial" w:cs="Arial"/>
          <w:b/>
          <w:szCs w:val="22"/>
        </w:rPr>
      </w:pPr>
      <w:r>
        <w:rPr>
          <w:rFonts w:ascii="Arial" w:hAnsi="Arial" w:cs="Arial"/>
          <w:b/>
          <w:szCs w:val="22"/>
        </w:rPr>
        <w:lastRenderedPageBreak/>
        <w:t xml:space="preserve">The </w:t>
      </w:r>
      <w:r w:rsidR="000019C6" w:rsidRPr="002C3C07">
        <w:rPr>
          <w:rFonts w:ascii="Arial" w:hAnsi="Arial" w:cs="Arial"/>
          <w:b/>
          <w:szCs w:val="22"/>
        </w:rPr>
        <w:t xml:space="preserve">Leadership Academy </w:t>
      </w:r>
      <w:r>
        <w:rPr>
          <w:rFonts w:ascii="Arial" w:hAnsi="Arial" w:cs="Arial"/>
          <w:b/>
          <w:szCs w:val="22"/>
        </w:rPr>
        <w:t xml:space="preserve">and </w:t>
      </w:r>
      <w:r w:rsidR="000019C6" w:rsidRPr="002C3C07">
        <w:rPr>
          <w:rFonts w:ascii="Arial" w:hAnsi="Arial" w:cs="Arial"/>
          <w:b/>
          <w:szCs w:val="22"/>
        </w:rPr>
        <w:t>tender process</w:t>
      </w:r>
    </w:p>
    <w:p w14:paraId="4186638C" w14:textId="77777777" w:rsidR="002C3C07" w:rsidRPr="002C3C07" w:rsidRDefault="002C3C07" w:rsidP="002C3C07">
      <w:pPr>
        <w:pStyle w:val="ListParagraph"/>
        <w:ind w:left="360"/>
        <w:rPr>
          <w:rFonts w:ascii="Arial" w:hAnsi="Arial" w:cs="Arial"/>
          <w:b/>
          <w:szCs w:val="22"/>
        </w:rPr>
      </w:pPr>
    </w:p>
    <w:p w14:paraId="5BA5D224" w14:textId="77777777" w:rsidR="00DB0C09" w:rsidRPr="00DB0C09" w:rsidRDefault="00F53E9C" w:rsidP="00F53E9C">
      <w:pPr>
        <w:pStyle w:val="ListParagraph"/>
        <w:numPr>
          <w:ilvl w:val="0"/>
          <w:numId w:val="24"/>
        </w:numPr>
        <w:rPr>
          <w:rFonts w:ascii="Arial" w:hAnsi="Arial" w:cs="Arial"/>
          <w:color w:val="000000" w:themeColor="text1"/>
        </w:rPr>
      </w:pPr>
      <w:r>
        <w:rPr>
          <w:rFonts w:ascii="Arial" w:hAnsi="Arial" w:cs="Arial"/>
          <w:color w:val="000000" w:themeColor="text1"/>
        </w:rPr>
        <w:t>In early 2016</w:t>
      </w:r>
      <w:r w:rsidR="00DB0C09" w:rsidRPr="00DB0C09">
        <w:rPr>
          <w:rFonts w:ascii="Arial" w:hAnsi="Arial" w:cs="Arial"/>
          <w:color w:val="000000" w:themeColor="text1"/>
        </w:rPr>
        <w:t xml:space="preserve"> it will become necessary to engage in a retendering exercise to seek suppliers to provide the leadership development services for the LGA’s Leadership Academy programme</w:t>
      </w:r>
      <w:r w:rsidRPr="00F53E9C">
        <w:rPr>
          <w:rFonts w:ascii="Arial" w:hAnsi="Arial" w:cs="Arial"/>
          <w:color w:val="000000" w:themeColor="text1"/>
        </w:rPr>
        <w:t>.</w:t>
      </w:r>
      <w:r w:rsidR="00DB0C09" w:rsidRPr="00DB0C09">
        <w:rPr>
          <w:rFonts w:ascii="Arial" w:hAnsi="Arial" w:cs="Arial"/>
          <w:color w:val="000000" w:themeColor="text1"/>
        </w:rPr>
        <w:t xml:space="preserve"> The size and duration of any potential contract means that this must be done through a full European Union Official Journal procurement route (OJEU) involving an open, transparent and detailed process of requesting bids from across the whole of the European Union. It is necessary to do this as the contract value exceeds the threshold stated in EU procurement rules (£173,000). The potential value of the contract is approximately £400,000 over a </w:t>
      </w:r>
      <w:r w:rsidR="00727CC7">
        <w:rPr>
          <w:rFonts w:ascii="Arial" w:hAnsi="Arial" w:cs="Arial"/>
          <w:color w:val="000000" w:themeColor="text1"/>
        </w:rPr>
        <w:t>two</w:t>
      </w:r>
      <w:r w:rsidR="00DB0C09" w:rsidRPr="00DB0C09">
        <w:rPr>
          <w:rFonts w:ascii="Arial" w:hAnsi="Arial" w:cs="Arial"/>
          <w:color w:val="000000" w:themeColor="text1"/>
        </w:rPr>
        <w:t xml:space="preserve"> year period with a possibility that any contract could be extended for a further year at the discretion of the LGA. Due to the values </w:t>
      </w:r>
      <w:r w:rsidR="001007C4">
        <w:rPr>
          <w:rFonts w:ascii="Arial" w:hAnsi="Arial" w:cs="Arial"/>
          <w:color w:val="000000" w:themeColor="text1"/>
        </w:rPr>
        <w:t>involved in this contract, the B</w:t>
      </w:r>
      <w:r w:rsidR="00DB0C09" w:rsidRPr="00DB0C09">
        <w:rPr>
          <w:rFonts w:ascii="Arial" w:hAnsi="Arial" w:cs="Arial"/>
          <w:color w:val="000000" w:themeColor="text1"/>
        </w:rPr>
        <w:t xml:space="preserve">oard is asked to approve the </w:t>
      </w:r>
      <w:r w:rsidR="00DB0C09">
        <w:rPr>
          <w:rFonts w:ascii="Arial" w:hAnsi="Arial" w:cs="Arial"/>
          <w:color w:val="000000" w:themeColor="text1"/>
        </w:rPr>
        <w:t xml:space="preserve">proposed procurement </w:t>
      </w:r>
      <w:r w:rsidR="00DB0C09" w:rsidRPr="00DB0C09">
        <w:rPr>
          <w:rFonts w:ascii="Arial" w:hAnsi="Arial" w:cs="Arial"/>
          <w:color w:val="000000" w:themeColor="text1"/>
        </w:rPr>
        <w:t xml:space="preserve">process. </w:t>
      </w:r>
    </w:p>
    <w:p w14:paraId="037B9895" w14:textId="77777777" w:rsidR="00B3263C" w:rsidRPr="00DB0C09" w:rsidRDefault="00B3263C" w:rsidP="00DB0C09">
      <w:pPr>
        <w:rPr>
          <w:rFonts w:ascii="Arial" w:hAnsi="Arial" w:cs="Arial"/>
          <w:b/>
          <w:szCs w:val="22"/>
        </w:rPr>
      </w:pPr>
    </w:p>
    <w:p w14:paraId="37993604" w14:textId="77777777" w:rsidR="00C52F40" w:rsidRPr="001C45B0" w:rsidRDefault="002C3C07" w:rsidP="000019C6">
      <w:pPr>
        <w:pStyle w:val="ListParagraph"/>
        <w:numPr>
          <w:ilvl w:val="0"/>
          <w:numId w:val="24"/>
        </w:numPr>
        <w:rPr>
          <w:rFonts w:ascii="Arial" w:hAnsi="Arial" w:cs="Arial"/>
          <w:b/>
          <w:szCs w:val="22"/>
        </w:rPr>
      </w:pPr>
      <w:r w:rsidRPr="00C52F40">
        <w:rPr>
          <w:rFonts w:ascii="Arial" w:hAnsi="Arial" w:cs="Arial"/>
          <w:szCs w:val="22"/>
        </w:rPr>
        <w:t>Local politicians face multiple challenges and opportunities from reducing budgets and re-shaping services</w:t>
      </w:r>
      <w:r w:rsidR="001007C4">
        <w:rPr>
          <w:rFonts w:ascii="Arial" w:hAnsi="Arial" w:cs="Arial"/>
          <w:szCs w:val="22"/>
        </w:rPr>
        <w:t>,</w:t>
      </w:r>
      <w:r w:rsidRPr="00C52F40">
        <w:rPr>
          <w:rFonts w:ascii="Arial" w:hAnsi="Arial" w:cs="Arial"/>
          <w:szCs w:val="22"/>
        </w:rPr>
        <w:t xml:space="preserve"> to</w:t>
      </w:r>
      <w:r w:rsidR="001007C4">
        <w:rPr>
          <w:rFonts w:ascii="Arial" w:hAnsi="Arial" w:cs="Arial"/>
          <w:szCs w:val="22"/>
        </w:rPr>
        <w:t xml:space="preserve"> working with</w:t>
      </w:r>
      <w:r w:rsidRPr="00C52F40">
        <w:rPr>
          <w:rFonts w:ascii="Arial" w:hAnsi="Arial" w:cs="Arial"/>
          <w:szCs w:val="22"/>
        </w:rPr>
        <w:t xml:space="preserve"> diverse communit</w:t>
      </w:r>
      <w:r w:rsidR="001007C4">
        <w:rPr>
          <w:rFonts w:ascii="Arial" w:hAnsi="Arial" w:cs="Arial"/>
          <w:szCs w:val="22"/>
        </w:rPr>
        <w:t xml:space="preserve">ies </w:t>
      </w:r>
      <w:r w:rsidRPr="00C52F40">
        <w:rPr>
          <w:rFonts w:ascii="Arial" w:hAnsi="Arial" w:cs="Arial"/>
          <w:szCs w:val="22"/>
        </w:rPr>
        <w:t xml:space="preserve">and complex political alliances. The Leadership Academy programme focusses on these challenges faced across local government and aims to deliver a step change in leadership behaviours, strategies, skills and mind-set. </w:t>
      </w:r>
    </w:p>
    <w:p w14:paraId="0BB9FF8A" w14:textId="77777777" w:rsidR="001C45B0" w:rsidRPr="001C45B0" w:rsidRDefault="001C45B0" w:rsidP="001C45B0">
      <w:pPr>
        <w:pStyle w:val="ListParagraph"/>
        <w:ind w:left="360"/>
        <w:rPr>
          <w:rFonts w:ascii="Arial" w:hAnsi="Arial" w:cs="Arial"/>
          <w:b/>
          <w:szCs w:val="22"/>
        </w:rPr>
      </w:pPr>
    </w:p>
    <w:p w14:paraId="798CFA91" w14:textId="77777777" w:rsidR="000019C6" w:rsidRPr="00DB0C09" w:rsidRDefault="001C45B0" w:rsidP="00DB0C09">
      <w:pPr>
        <w:pStyle w:val="ListParagraph"/>
        <w:numPr>
          <w:ilvl w:val="0"/>
          <w:numId w:val="24"/>
        </w:numPr>
        <w:rPr>
          <w:rFonts w:ascii="Arial" w:hAnsi="Arial" w:cs="Arial"/>
          <w:szCs w:val="22"/>
        </w:rPr>
      </w:pPr>
      <w:r w:rsidRPr="004167E2">
        <w:rPr>
          <w:rFonts w:ascii="Arial" w:hAnsi="Arial" w:cs="Arial"/>
          <w:szCs w:val="22"/>
        </w:rPr>
        <w:t xml:space="preserve">The programme aims to </w:t>
      </w:r>
      <w:r w:rsidR="004167E2" w:rsidRPr="004167E2">
        <w:rPr>
          <w:rFonts w:ascii="Arial" w:hAnsi="Arial" w:cs="Arial"/>
          <w:szCs w:val="22"/>
        </w:rPr>
        <w:t xml:space="preserve">help </w:t>
      </w:r>
      <w:r w:rsidRPr="004167E2">
        <w:rPr>
          <w:rFonts w:ascii="Arial" w:hAnsi="Arial" w:cs="Arial"/>
          <w:szCs w:val="22"/>
        </w:rPr>
        <w:t>del</w:t>
      </w:r>
      <w:r w:rsidR="00837590">
        <w:rPr>
          <w:rFonts w:ascii="Arial" w:hAnsi="Arial" w:cs="Arial"/>
          <w:szCs w:val="22"/>
        </w:rPr>
        <w:t>egates</w:t>
      </w:r>
      <w:r w:rsidRPr="004167E2">
        <w:rPr>
          <w:rFonts w:ascii="Arial" w:hAnsi="Arial" w:cs="Arial"/>
          <w:szCs w:val="22"/>
        </w:rPr>
        <w:t>:</w:t>
      </w:r>
      <w:r w:rsidR="004167E2" w:rsidRPr="004167E2">
        <w:rPr>
          <w:rFonts w:ascii="Arial" w:hAnsi="Arial" w:cs="Arial"/>
          <w:szCs w:val="22"/>
        </w:rPr>
        <w:t xml:space="preserve"> </w:t>
      </w:r>
      <w:r w:rsidR="004167E2" w:rsidRPr="00837590">
        <w:rPr>
          <w:rFonts w:ascii="Arial" w:hAnsi="Arial" w:cs="Arial"/>
          <w:szCs w:val="22"/>
        </w:rPr>
        <w:t>understand their own leadership style and</w:t>
      </w:r>
      <w:r w:rsidR="00837590">
        <w:rPr>
          <w:rFonts w:ascii="Arial" w:hAnsi="Arial" w:cs="Arial"/>
          <w:szCs w:val="22"/>
        </w:rPr>
        <w:t xml:space="preserve"> </w:t>
      </w:r>
      <w:r w:rsidR="004167E2" w:rsidRPr="00837590">
        <w:rPr>
          <w:rFonts w:ascii="Arial" w:hAnsi="Arial" w:cs="Arial"/>
          <w:szCs w:val="22"/>
        </w:rPr>
        <w:t>improve leadership capabilities</w:t>
      </w:r>
      <w:r w:rsidR="000F3212">
        <w:rPr>
          <w:rFonts w:ascii="Arial" w:hAnsi="Arial" w:cs="Arial"/>
          <w:szCs w:val="22"/>
        </w:rPr>
        <w:t>,</w:t>
      </w:r>
      <w:r w:rsidR="00925FFF">
        <w:rPr>
          <w:rFonts w:ascii="Arial" w:hAnsi="Arial" w:cs="Arial"/>
          <w:szCs w:val="22"/>
        </w:rPr>
        <w:t xml:space="preserve"> </w:t>
      </w:r>
      <w:r w:rsidR="00837590" w:rsidRPr="00837590">
        <w:rPr>
          <w:rFonts w:ascii="Arial" w:hAnsi="Arial" w:cs="Arial"/>
          <w:szCs w:val="22"/>
        </w:rPr>
        <w:t xml:space="preserve">work on their own </w:t>
      </w:r>
      <w:r w:rsidR="004167E2" w:rsidRPr="00837590">
        <w:rPr>
          <w:rFonts w:ascii="Arial" w:hAnsi="Arial" w:cs="Arial"/>
          <w:szCs w:val="22"/>
        </w:rPr>
        <w:t xml:space="preserve">specific </w:t>
      </w:r>
      <w:r w:rsidR="00837590" w:rsidRPr="00837590">
        <w:rPr>
          <w:rFonts w:ascii="Arial" w:hAnsi="Arial" w:cs="Arial"/>
          <w:szCs w:val="22"/>
        </w:rPr>
        <w:t xml:space="preserve">council </w:t>
      </w:r>
      <w:r w:rsidR="004167E2" w:rsidRPr="00837590">
        <w:rPr>
          <w:rFonts w:ascii="Arial" w:hAnsi="Arial" w:cs="Arial"/>
          <w:szCs w:val="22"/>
        </w:rPr>
        <w:t>challenges</w:t>
      </w:r>
      <w:r w:rsidR="00727CC7">
        <w:rPr>
          <w:rFonts w:ascii="Arial" w:hAnsi="Arial" w:cs="Arial"/>
          <w:szCs w:val="22"/>
        </w:rPr>
        <w:t>,</w:t>
      </w:r>
      <w:r w:rsidR="00837590" w:rsidRPr="00837590">
        <w:rPr>
          <w:rFonts w:ascii="Arial" w:hAnsi="Arial" w:cs="Arial"/>
          <w:szCs w:val="22"/>
        </w:rPr>
        <w:t xml:space="preserve"> </w:t>
      </w:r>
      <w:r w:rsidR="004167E2" w:rsidRPr="00837590">
        <w:rPr>
          <w:rFonts w:ascii="Arial" w:hAnsi="Arial" w:cs="Arial"/>
          <w:szCs w:val="22"/>
        </w:rPr>
        <w:t>develop a ‘leadership toolbox’ of techniques</w:t>
      </w:r>
      <w:r w:rsidR="00837590" w:rsidRPr="00837590">
        <w:rPr>
          <w:rFonts w:ascii="Arial" w:hAnsi="Arial" w:cs="Arial"/>
          <w:szCs w:val="22"/>
        </w:rPr>
        <w:t xml:space="preserve"> </w:t>
      </w:r>
      <w:r w:rsidR="004167E2" w:rsidRPr="00837590">
        <w:rPr>
          <w:rFonts w:ascii="Arial" w:hAnsi="Arial" w:cs="Arial"/>
          <w:szCs w:val="22"/>
        </w:rPr>
        <w:t>and strategies for different situations</w:t>
      </w:r>
      <w:r w:rsidR="00727CC7">
        <w:rPr>
          <w:rFonts w:ascii="Arial" w:hAnsi="Arial" w:cs="Arial"/>
          <w:szCs w:val="22"/>
        </w:rPr>
        <w:t xml:space="preserve">, </w:t>
      </w:r>
      <w:r w:rsidR="004167E2" w:rsidRPr="00837590">
        <w:rPr>
          <w:rFonts w:ascii="Arial" w:hAnsi="Arial" w:cs="Arial"/>
          <w:szCs w:val="22"/>
        </w:rPr>
        <w:t>tak</w:t>
      </w:r>
      <w:r w:rsidR="00837590" w:rsidRPr="00837590">
        <w:rPr>
          <w:rFonts w:ascii="Arial" w:hAnsi="Arial" w:cs="Arial"/>
          <w:szCs w:val="22"/>
        </w:rPr>
        <w:t>e</w:t>
      </w:r>
      <w:r w:rsidR="004167E2" w:rsidRPr="00837590">
        <w:rPr>
          <w:rFonts w:ascii="Arial" w:hAnsi="Arial" w:cs="Arial"/>
          <w:szCs w:val="22"/>
        </w:rPr>
        <w:t xml:space="preserve"> learning back to </w:t>
      </w:r>
      <w:r w:rsidR="00837590" w:rsidRPr="00837590">
        <w:rPr>
          <w:rFonts w:ascii="Arial" w:hAnsi="Arial" w:cs="Arial"/>
          <w:szCs w:val="22"/>
        </w:rPr>
        <w:t xml:space="preserve">their </w:t>
      </w:r>
      <w:r w:rsidR="004167E2" w:rsidRPr="00837590">
        <w:rPr>
          <w:rFonts w:ascii="Arial" w:hAnsi="Arial" w:cs="Arial"/>
          <w:szCs w:val="22"/>
        </w:rPr>
        <w:t>council</w:t>
      </w:r>
      <w:r w:rsidR="00837590" w:rsidRPr="00837590">
        <w:rPr>
          <w:rFonts w:ascii="Arial" w:hAnsi="Arial" w:cs="Arial"/>
          <w:szCs w:val="22"/>
        </w:rPr>
        <w:t xml:space="preserve"> and </w:t>
      </w:r>
      <w:r w:rsidR="004167E2" w:rsidRPr="00837590">
        <w:rPr>
          <w:rFonts w:ascii="Arial" w:hAnsi="Arial" w:cs="Arial"/>
          <w:szCs w:val="22"/>
        </w:rPr>
        <w:t>work with peers from other parties</w:t>
      </w:r>
      <w:r w:rsidR="00837590">
        <w:rPr>
          <w:rFonts w:ascii="Arial" w:hAnsi="Arial" w:cs="Arial"/>
          <w:szCs w:val="22"/>
        </w:rPr>
        <w:t xml:space="preserve"> </w:t>
      </w:r>
      <w:r w:rsidR="004167E2" w:rsidRPr="00837590">
        <w:rPr>
          <w:rFonts w:ascii="Arial" w:hAnsi="Arial" w:cs="Arial"/>
          <w:szCs w:val="22"/>
        </w:rPr>
        <w:t>and councils</w:t>
      </w:r>
      <w:r w:rsidR="00837590" w:rsidRPr="00837590">
        <w:rPr>
          <w:rFonts w:ascii="Arial" w:hAnsi="Arial" w:cs="Arial"/>
          <w:szCs w:val="22"/>
        </w:rPr>
        <w:t>.</w:t>
      </w:r>
    </w:p>
    <w:p w14:paraId="307577AD" w14:textId="77777777" w:rsidR="00C52F40" w:rsidRDefault="00C52F40" w:rsidP="005F0364">
      <w:pPr>
        <w:rPr>
          <w:rFonts w:ascii="Arial" w:hAnsi="Arial" w:cs="Arial"/>
          <w:b/>
          <w:szCs w:val="22"/>
        </w:rPr>
      </w:pPr>
    </w:p>
    <w:p w14:paraId="257CEA03" w14:textId="77777777" w:rsidR="005F0364" w:rsidRPr="005F0364" w:rsidRDefault="005F0364" w:rsidP="005F0364">
      <w:pPr>
        <w:rPr>
          <w:rFonts w:ascii="Arial" w:hAnsi="Arial" w:cs="Arial"/>
          <w:szCs w:val="22"/>
        </w:rPr>
      </w:pPr>
      <w:r>
        <w:rPr>
          <w:rFonts w:ascii="Arial" w:hAnsi="Arial" w:cs="Arial"/>
          <w:b/>
          <w:szCs w:val="22"/>
        </w:rPr>
        <w:t>Next steps</w:t>
      </w:r>
    </w:p>
    <w:p w14:paraId="442A377A" w14:textId="77777777" w:rsidR="00A41125" w:rsidRPr="0021114E" w:rsidRDefault="00A41125" w:rsidP="0021114E">
      <w:pPr>
        <w:rPr>
          <w:rFonts w:ascii="Arial" w:hAnsi="Arial" w:cs="Arial"/>
          <w:szCs w:val="22"/>
        </w:rPr>
      </w:pPr>
    </w:p>
    <w:p w14:paraId="229F1A9D"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14:paraId="4CCCC3F7" w14:textId="77777777" w:rsidR="003C7786" w:rsidRDefault="003C7786" w:rsidP="003C7786">
      <w:pPr>
        <w:pStyle w:val="ListParagraph"/>
        <w:numPr>
          <w:ilvl w:val="1"/>
          <w:numId w:val="24"/>
        </w:numPr>
        <w:spacing w:before="120"/>
        <w:ind w:left="788" w:hanging="431"/>
        <w:rPr>
          <w:rFonts w:ascii="Arial" w:hAnsi="Arial" w:cs="Arial"/>
          <w:szCs w:val="22"/>
        </w:rPr>
      </w:pPr>
      <w:r>
        <w:rPr>
          <w:rFonts w:ascii="Arial" w:hAnsi="Arial" w:cs="Arial"/>
          <w:szCs w:val="22"/>
        </w:rPr>
        <w:t xml:space="preserve">note </w:t>
      </w:r>
      <w:r w:rsidRPr="003C7786">
        <w:rPr>
          <w:rFonts w:ascii="Arial" w:hAnsi="Arial" w:cs="Arial"/>
          <w:szCs w:val="22"/>
        </w:rPr>
        <w:t xml:space="preserve">the report and offer any comments. </w:t>
      </w:r>
    </w:p>
    <w:p w14:paraId="6686A6C8" w14:textId="77777777" w:rsidR="008D4C3A" w:rsidRPr="003C7786" w:rsidRDefault="008D4C3A" w:rsidP="003C7786">
      <w:pPr>
        <w:pStyle w:val="ListParagraph"/>
        <w:numPr>
          <w:ilvl w:val="1"/>
          <w:numId w:val="24"/>
        </w:numPr>
        <w:spacing w:before="120"/>
        <w:ind w:left="788" w:hanging="431"/>
        <w:rPr>
          <w:rFonts w:ascii="Arial" w:hAnsi="Arial" w:cs="Arial"/>
          <w:szCs w:val="22"/>
        </w:rPr>
      </w:pPr>
      <w:r>
        <w:rPr>
          <w:rFonts w:ascii="Arial" w:hAnsi="Arial" w:cs="Arial"/>
          <w:szCs w:val="22"/>
        </w:rPr>
        <w:t>agree</w:t>
      </w:r>
      <w:r w:rsidRPr="008D4C3A">
        <w:rPr>
          <w:rFonts w:ascii="Arial" w:hAnsi="Arial" w:cs="Arial"/>
          <w:szCs w:val="22"/>
        </w:rPr>
        <w:t xml:space="preserve"> </w:t>
      </w:r>
      <w:r>
        <w:rPr>
          <w:rFonts w:ascii="Arial" w:hAnsi="Arial" w:cs="Arial"/>
          <w:szCs w:val="22"/>
        </w:rPr>
        <w:t>the proposed Leadership Academy tender process.</w:t>
      </w:r>
    </w:p>
    <w:p w14:paraId="56B92E81" w14:textId="77777777" w:rsidR="004B0FD9" w:rsidRDefault="004B0FD9" w:rsidP="004B0FD9">
      <w:pPr>
        <w:spacing w:before="120"/>
        <w:rPr>
          <w:rFonts w:ascii="Arial" w:hAnsi="Arial" w:cs="Arial"/>
          <w:b/>
          <w:szCs w:val="22"/>
        </w:rPr>
      </w:pPr>
    </w:p>
    <w:p w14:paraId="193A01A1" w14:textId="77777777" w:rsidR="004B0FD9" w:rsidRPr="004B0FD9" w:rsidRDefault="00982B41" w:rsidP="004B0FD9">
      <w:pPr>
        <w:rPr>
          <w:rFonts w:ascii="Arial" w:hAnsi="Arial" w:cs="Arial"/>
          <w:szCs w:val="22"/>
        </w:rPr>
      </w:pPr>
      <w:r w:rsidRPr="004B0FD9">
        <w:rPr>
          <w:rFonts w:ascii="Arial" w:hAnsi="Arial" w:cs="Arial"/>
          <w:b/>
          <w:szCs w:val="22"/>
        </w:rPr>
        <w:t xml:space="preserve">Financial </w:t>
      </w:r>
      <w:r w:rsidR="0030086C">
        <w:rPr>
          <w:rFonts w:ascii="Arial" w:hAnsi="Arial" w:cs="Arial"/>
          <w:b/>
          <w:szCs w:val="22"/>
        </w:rPr>
        <w:t>i</w:t>
      </w:r>
      <w:r w:rsidRPr="004B0FD9">
        <w:rPr>
          <w:rFonts w:ascii="Arial" w:hAnsi="Arial" w:cs="Arial"/>
          <w:b/>
          <w:szCs w:val="22"/>
        </w:rPr>
        <w:t>mplications</w:t>
      </w:r>
    </w:p>
    <w:p w14:paraId="615D2D24" w14:textId="77777777" w:rsidR="00982B41" w:rsidRDefault="00B67071" w:rsidP="004E76A6">
      <w:pPr>
        <w:pStyle w:val="ListParagraph"/>
        <w:numPr>
          <w:ilvl w:val="0"/>
          <w:numId w:val="24"/>
        </w:numPr>
        <w:spacing w:before="120"/>
        <w:rPr>
          <w:rFonts w:ascii="Arial" w:hAnsi="Arial" w:cs="Arial"/>
          <w:szCs w:val="22"/>
        </w:rPr>
      </w:pPr>
      <w:r w:rsidRPr="004B0FD9">
        <w:rPr>
          <w:rFonts w:ascii="Arial" w:hAnsi="Arial" w:cs="Arial"/>
          <w:szCs w:val="22"/>
        </w:rPr>
        <w:t>None</w:t>
      </w:r>
      <w:r w:rsidR="0021114E" w:rsidRPr="004B0FD9">
        <w:rPr>
          <w:rFonts w:ascii="Arial" w:hAnsi="Arial" w:cs="Arial"/>
          <w:szCs w:val="22"/>
        </w:rPr>
        <w:t>.</w:t>
      </w:r>
    </w:p>
    <w:p w14:paraId="4E99ABFF" w14:textId="77777777" w:rsidR="004167E2" w:rsidRDefault="004167E2" w:rsidP="004167E2">
      <w:pPr>
        <w:spacing w:before="120"/>
        <w:rPr>
          <w:rFonts w:ascii="Arial" w:hAnsi="Arial" w:cs="Arial"/>
          <w:szCs w:val="22"/>
        </w:rPr>
      </w:pPr>
    </w:p>
    <w:p w14:paraId="78684161" w14:textId="77777777" w:rsidR="004167E2" w:rsidRDefault="004167E2" w:rsidP="004167E2">
      <w:pPr>
        <w:spacing w:before="120"/>
        <w:rPr>
          <w:rFonts w:ascii="Arial" w:hAnsi="Arial" w:cs="Arial"/>
          <w:szCs w:val="22"/>
        </w:rPr>
      </w:pPr>
    </w:p>
    <w:p w14:paraId="52A12E15" w14:textId="77777777" w:rsidR="00B3263C" w:rsidRPr="004167E2" w:rsidRDefault="00B3263C" w:rsidP="004167E2">
      <w:pPr>
        <w:spacing w:before="120"/>
        <w:rPr>
          <w:rFonts w:ascii="Arial" w:hAnsi="Arial" w:cs="Arial"/>
          <w:szCs w:val="22"/>
        </w:rPr>
      </w:pPr>
    </w:p>
    <w:sectPr w:rsidR="00B3263C" w:rsidRPr="004167E2"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F51E72" w14:textId="77777777" w:rsidR="008B53D2" w:rsidRDefault="008B53D2">
      <w:r>
        <w:separator/>
      </w:r>
    </w:p>
  </w:endnote>
  <w:endnote w:type="continuationSeparator" w:id="0">
    <w:p w14:paraId="4F49D66B" w14:textId="77777777" w:rsidR="008B53D2" w:rsidRDefault="008B5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2DD9284-591F-4225-9D3A-F090F6D410A2}"/>
  </w:font>
  <w:font w:name="Cambria">
    <w:panose1 w:val="02040503050406030204"/>
    <w:charset w:val="00"/>
    <w:family w:val="roman"/>
    <w:pitch w:val="variable"/>
    <w:sig w:usb0="E00002FF" w:usb1="400004FF" w:usb2="00000000" w:usb3="00000000" w:csb0="0000019F" w:csb1="00000000"/>
    <w:embedRegular r:id="rId2" w:fontKey="{A02DB1A0-C163-43FA-82A4-41E8FD2CEADA}"/>
  </w:font>
  <w:font w:name="Calibri">
    <w:panose1 w:val="020F0502020204030204"/>
    <w:charset w:val="00"/>
    <w:family w:val="swiss"/>
    <w:pitch w:val="variable"/>
    <w:sig w:usb0="E00002FF" w:usb1="4000ACFF" w:usb2="00000001" w:usb3="00000000" w:csb0="0000019F" w:csb1="00000000"/>
    <w:embedRegular r:id="rId3" w:fontKey="{CC1EFF30-7D4A-4DC1-90B2-BD94A5291F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AF784" w14:textId="77777777" w:rsidR="00381189" w:rsidRDefault="00381189">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71C19C" w14:textId="77777777" w:rsidR="008B53D2" w:rsidRDefault="008B53D2">
      <w:r>
        <w:separator/>
      </w:r>
    </w:p>
  </w:footnote>
  <w:footnote w:type="continuationSeparator" w:id="0">
    <w:p w14:paraId="132CA262" w14:textId="77777777" w:rsidR="008B53D2" w:rsidRDefault="008B53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30"/>
      <w:gridCol w:w="3265"/>
    </w:tblGrid>
    <w:tr w:rsidR="00381189" w:rsidRPr="004F266E" w14:paraId="5C70D35B" w14:textId="77777777" w:rsidTr="004E76A6">
      <w:trPr>
        <w:trHeight w:val="724"/>
      </w:trPr>
      <w:tc>
        <w:tcPr>
          <w:tcW w:w="5930" w:type="dxa"/>
          <w:shd w:val="clear" w:color="auto" w:fill="auto"/>
        </w:tcPr>
        <w:p w14:paraId="2F0ED66D" w14:textId="4C39E907" w:rsidR="004E76A6" w:rsidRDefault="00381189" w:rsidP="00780BEA">
          <w:pPr>
            <w:pStyle w:val="Header"/>
            <w:tabs>
              <w:tab w:val="clear" w:pos="4153"/>
              <w:tab w:val="clear" w:pos="8306"/>
              <w:tab w:val="center" w:pos="2923"/>
            </w:tabs>
          </w:pPr>
          <w:r>
            <w:rPr>
              <w:rFonts w:ascii="Arial" w:hAnsi="Arial" w:cs="Arial"/>
              <w:noProof/>
              <w:sz w:val="44"/>
              <w:szCs w:val="44"/>
            </w:rPr>
            <w:drawing>
              <wp:inline distT="0" distB="0" distL="0" distR="0" wp14:anchorId="7D89ED1D" wp14:editId="2F5A5A83">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p w14:paraId="7E1A284F" w14:textId="795C4820" w:rsidR="00381189" w:rsidRPr="004E76A6" w:rsidRDefault="00381189" w:rsidP="004E76A6">
          <w:pPr>
            <w:tabs>
              <w:tab w:val="left" w:pos="1410"/>
            </w:tabs>
          </w:pPr>
        </w:p>
      </w:tc>
      <w:tc>
        <w:tcPr>
          <w:tcW w:w="3265" w:type="dxa"/>
          <w:shd w:val="clear" w:color="auto" w:fill="auto"/>
          <w:vAlign w:val="center"/>
        </w:tcPr>
        <w:p w14:paraId="6744D190" w14:textId="77777777" w:rsidR="00381189" w:rsidRDefault="00381189" w:rsidP="004B0FD9">
          <w:pPr>
            <w:pStyle w:val="Header"/>
            <w:rPr>
              <w:rFonts w:ascii="Arial" w:hAnsi="Arial" w:cs="Arial"/>
              <w:b/>
              <w:szCs w:val="22"/>
            </w:rPr>
          </w:pPr>
          <w:r>
            <w:rPr>
              <w:rFonts w:ascii="Arial" w:hAnsi="Arial" w:cs="Arial"/>
              <w:b/>
              <w:szCs w:val="22"/>
            </w:rPr>
            <w:t>Improvement and Innovation Board</w:t>
          </w:r>
        </w:p>
        <w:p w14:paraId="56286378" w14:textId="77777777" w:rsidR="00381189" w:rsidRDefault="00381189" w:rsidP="004B0FD9">
          <w:pPr>
            <w:pStyle w:val="Header"/>
            <w:rPr>
              <w:rFonts w:ascii="Arial" w:hAnsi="Arial" w:cs="Arial"/>
              <w:b/>
              <w:szCs w:val="22"/>
            </w:rPr>
          </w:pPr>
        </w:p>
        <w:p w14:paraId="667CCA7C" w14:textId="77777777" w:rsidR="00381189" w:rsidRPr="004E376B" w:rsidRDefault="00381189" w:rsidP="004B0FD9">
          <w:pPr>
            <w:pStyle w:val="Header"/>
            <w:rPr>
              <w:rFonts w:ascii="Arial" w:hAnsi="Arial" w:cs="Arial"/>
              <w:szCs w:val="22"/>
            </w:rPr>
          </w:pPr>
          <w:r w:rsidRPr="004E376B">
            <w:rPr>
              <w:rFonts w:ascii="Arial" w:hAnsi="Arial" w:cs="Arial"/>
              <w:szCs w:val="22"/>
            </w:rPr>
            <w:t>2 November 2015</w:t>
          </w:r>
        </w:p>
      </w:tc>
    </w:tr>
  </w:tbl>
  <w:p w14:paraId="466E563A" w14:textId="77777777" w:rsidR="00381189" w:rsidRPr="0021114E" w:rsidRDefault="00381189">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B343B" w14:textId="77777777" w:rsidR="00381189" w:rsidRDefault="00381189" w:rsidP="00E64FBC">
    <w:pPr>
      <w:pStyle w:val="Header"/>
      <w:rPr>
        <w:sz w:val="2"/>
      </w:rPr>
    </w:pPr>
  </w:p>
  <w:p w14:paraId="50EF5D73" w14:textId="77777777" w:rsidR="00381189" w:rsidRDefault="00381189"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381189" w:rsidRPr="001D2C76" w14:paraId="4F166EE8" w14:textId="77777777" w:rsidTr="00084E44">
      <w:tc>
        <w:tcPr>
          <w:tcW w:w="6062" w:type="dxa"/>
          <w:vMerge w:val="restart"/>
        </w:tcPr>
        <w:p w14:paraId="09E0F074" w14:textId="77777777" w:rsidR="00381189" w:rsidRDefault="00381189" w:rsidP="007C2BC2">
          <w:pPr>
            <w:pStyle w:val="Header"/>
            <w:tabs>
              <w:tab w:val="clear" w:pos="4153"/>
              <w:tab w:val="clear" w:pos="8306"/>
              <w:tab w:val="center" w:pos="2923"/>
            </w:tabs>
          </w:pPr>
          <w:r>
            <w:rPr>
              <w:rFonts w:ascii="Arial" w:hAnsi="Arial" w:cs="Arial"/>
              <w:noProof/>
              <w:sz w:val="44"/>
              <w:szCs w:val="44"/>
            </w:rPr>
            <w:drawing>
              <wp:inline distT="0" distB="0" distL="0" distR="0" wp14:anchorId="384F1980" wp14:editId="4D920908">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1575464B" w14:textId="77777777" w:rsidR="00381189" w:rsidRPr="001D2C76" w:rsidRDefault="00381189" w:rsidP="00546D0D">
          <w:pPr>
            <w:pStyle w:val="Header"/>
            <w:rPr>
              <w:b/>
            </w:rPr>
          </w:pPr>
          <w:r>
            <w:rPr>
              <w:rFonts w:ascii="Arial" w:hAnsi="Arial" w:cs="Arial"/>
              <w:b/>
              <w:sz w:val="24"/>
              <w:szCs w:val="24"/>
            </w:rPr>
            <w:t>Meeting title</w:t>
          </w:r>
        </w:p>
      </w:tc>
    </w:tr>
    <w:tr w:rsidR="00381189" w14:paraId="627C4902" w14:textId="77777777" w:rsidTr="00084E44">
      <w:trPr>
        <w:trHeight w:val="450"/>
      </w:trPr>
      <w:tc>
        <w:tcPr>
          <w:tcW w:w="6062" w:type="dxa"/>
          <w:vMerge/>
        </w:tcPr>
        <w:p w14:paraId="2AA994F2" w14:textId="77777777" w:rsidR="00381189" w:rsidRDefault="00381189" w:rsidP="00546D0D">
          <w:pPr>
            <w:pStyle w:val="Header"/>
          </w:pPr>
        </w:p>
      </w:tc>
      <w:tc>
        <w:tcPr>
          <w:tcW w:w="3225" w:type="dxa"/>
        </w:tcPr>
        <w:p w14:paraId="46C3D983" w14:textId="77777777" w:rsidR="00381189" w:rsidRDefault="00381189" w:rsidP="00546D0D">
          <w:pPr>
            <w:pStyle w:val="Header"/>
            <w:spacing w:before="60"/>
          </w:pPr>
          <w:r>
            <w:rPr>
              <w:rFonts w:ascii="Arial" w:hAnsi="Arial" w:cs="Arial"/>
              <w:sz w:val="24"/>
              <w:szCs w:val="24"/>
            </w:rPr>
            <w:t xml:space="preserve">Meeting date </w:t>
          </w:r>
        </w:p>
      </w:tc>
    </w:tr>
    <w:tr w:rsidR="00381189" w14:paraId="10BAF10D" w14:textId="77777777" w:rsidTr="00084E44">
      <w:trPr>
        <w:trHeight w:val="450"/>
      </w:trPr>
      <w:tc>
        <w:tcPr>
          <w:tcW w:w="6062" w:type="dxa"/>
          <w:vMerge/>
        </w:tcPr>
        <w:p w14:paraId="5509CA6F" w14:textId="77777777" w:rsidR="00381189" w:rsidRDefault="00381189" w:rsidP="00546D0D">
          <w:pPr>
            <w:pStyle w:val="Header"/>
          </w:pPr>
        </w:p>
      </w:tc>
      <w:tc>
        <w:tcPr>
          <w:tcW w:w="3225" w:type="dxa"/>
        </w:tcPr>
        <w:p w14:paraId="73A7F610" w14:textId="77777777" w:rsidR="00381189" w:rsidRDefault="00381189" w:rsidP="00546D0D">
          <w:pPr>
            <w:pStyle w:val="Header"/>
            <w:spacing w:before="60"/>
            <w:rPr>
              <w:rFonts w:ascii="Arial" w:hAnsi="Arial" w:cs="Arial"/>
              <w:b/>
              <w:sz w:val="24"/>
              <w:szCs w:val="24"/>
            </w:rPr>
          </w:pPr>
        </w:p>
        <w:p w14:paraId="0D97B9AE" w14:textId="77777777" w:rsidR="00381189" w:rsidRPr="00546D0D" w:rsidRDefault="00381189" w:rsidP="00546D0D">
          <w:pPr>
            <w:pStyle w:val="Header"/>
            <w:spacing w:before="60"/>
            <w:rPr>
              <w:rFonts w:ascii="Arial" w:hAnsi="Arial" w:cs="Arial"/>
              <w:b/>
              <w:sz w:val="24"/>
              <w:szCs w:val="24"/>
            </w:rPr>
          </w:pPr>
          <w:r>
            <w:rPr>
              <w:rFonts w:ascii="Arial" w:hAnsi="Arial" w:cs="Arial"/>
              <w:b/>
              <w:sz w:val="24"/>
              <w:szCs w:val="24"/>
            </w:rPr>
            <w:t>Item X</w:t>
          </w:r>
        </w:p>
      </w:tc>
    </w:tr>
  </w:tbl>
  <w:p w14:paraId="6EBE32F9" w14:textId="77777777" w:rsidR="00381189" w:rsidRDefault="00381189"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25" w:type="dxa"/>
      <w:tblLook w:val="01E0" w:firstRow="1" w:lastRow="1" w:firstColumn="1" w:lastColumn="1" w:noHBand="0" w:noVBand="0"/>
    </w:tblPr>
    <w:tblGrid>
      <w:gridCol w:w="5949"/>
      <w:gridCol w:w="3276"/>
    </w:tblGrid>
    <w:tr w:rsidR="00381189" w:rsidRPr="004F266E" w14:paraId="3279841F" w14:textId="77777777" w:rsidTr="004E76A6">
      <w:trPr>
        <w:trHeight w:val="360"/>
      </w:trPr>
      <w:tc>
        <w:tcPr>
          <w:tcW w:w="5949" w:type="dxa"/>
          <w:vMerge w:val="restart"/>
          <w:shd w:val="clear" w:color="auto" w:fill="auto"/>
        </w:tcPr>
        <w:p w14:paraId="1C312952" w14:textId="77777777" w:rsidR="00381189" w:rsidRPr="00374227" w:rsidRDefault="00381189" w:rsidP="00780BEA">
          <w:pPr>
            <w:pStyle w:val="Header"/>
            <w:tabs>
              <w:tab w:val="clear" w:pos="4153"/>
              <w:tab w:val="clear" w:pos="8306"/>
              <w:tab w:val="center" w:pos="2923"/>
            </w:tabs>
          </w:pPr>
          <w:r>
            <w:rPr>
              <w:rFonts w:ascii="Arial" w:hAnsi="Arial" w:cs="Arial"/>
              <w:noProof/>
              <w:sz w:val="44"/>
              <w:szCs w:val="44"/>
            </w:rPr>
            <w:drawing>
              <wp:inline distT="0" distB="0" distL="0" distR="0" wp14:anchorId="76716752" wp14:editId="7795B8CF">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76" w:type="dxa"/>
          <w:vAlign w:val="center"/>
        </w:tcPr>
        <w:p w14:paraId="250B02DC" w14:textId="77777777" w:rsidR="00381189" w:rsidRDefault="00381189" w:rsidP="004B0FD9">
          <w:pPr>
            <w:pStyle w:val="Header"/>
            <w:rPr>
              <w:rFonts w:ascii="Arial" w:hAnsi="Arial" w:cs="Arial"/>
              <w:b/>
              <w:szCs w:val="22"/>
            </w:rPr>
          </w:pPr>
          <w:r>
            <w:rPr>
              <w:rFonts w:ascii="Arial" w:hAnsi="Arial" w:cs="Arial"/>
              <w:b/>
              <w:szCs w:val="22"/>
            </w:rPr>
            <w:t>Improvement and Innovation Board</w:t>
          </w:r>
        </w:p>
      </w:tc>
    </w:tr>
    <w:tr w:rsidR="00381189" w14:paraId="4D0E59CD" w14:textId="77777777" w:rsidTr="004E76A6">
      <w:trPr>
        <w:trHeight w:val="327"/>
      </w:trPr>
      <w:tc>
        <w:tcPr>
          <w:tcW w:w="5949" w:type="dxa"/>
          <w:vMerge/>
          <w:shd w:val="clear" w:color="auto" w:fill="auto"/>
        </w:tcPr>
        <w:p w14:paraId="7ACE56B3" w14:textId="77777777" w:rsidR="00381189" w:rsidRPr="00374227" w:rsidRDefault="00381189" w:rsidP="00780BEA">
          <w:pPr>
            <w:pStyle w:val="Header"/>
          </w:pPr>
        </w:p>
      </w:tc>
      <w:tc>
        <w:tcPr>
          <w:tcW w:w="3276" w:type="dxa"/>
          <w:vAlign w:val="center"/>
        </w:tcPr>
        <w:p w14:paraId="58E10F21" w14:textId="77777777" w:rsidR="00381189" w:rsidRDefault="00381189" w:rsidP="004B0FD9">
          <w:pPr>
            <w:pStyle w:val="Header"/>
            <w:spacing w:before="60"/>
            <w:rPr>
              <w:rFonts w:ascii="Arial" w:hAnsi="Arial" w:cs="Arial"/>
              <w:szCs w:val="22"/>
            </w:rPr>
          </w:pPr>
          <w:r>
            <w:rPr>
              <w:rFonts w:ascii="Arial" w:hAnsi="Arial" w:cs="Arial"/>
              <w:szCs w:val="22"/>
            </w:rPr>
            <w:t>2 November 2015</w:t>
          </w:r>
        </w:p>
      </w:tc>
    </w:tr>
    <w:tr w:rsidR="00381189" w:rsidRPr="004F266E" w14:paraId="5496DEBC" w14:textId="77777777" w:rsidTr="004E76A6">
      <w:trPr>
        <w:trHeight w:val="515"/>
      </w:trPr>
      <w:tc>
        <w:tcPr>
          <w:tcW w:w="5949" w:type="dxa"/>
          <w:vMerge/>
          <w:shd w:val="clear" w:color="auto" w:fill="auto"/>
        </w:tcPr>
        <w:p w14:paraId="3A97EE21" w14:textId="77777777" w:rsidR="00381189" w:rsidRPr="00374227" w:rsidRDefault="00381189" w:rsidP="00780BEA">
          <w:pPr>
            <w:pStyle w:val="Header"/>
          </w:pPr>
        </w:p>
      </w:tc>
      <w:tc>
        <w:tcPr>
          <w:tcW w:w="3276" w:type="dxa"/>
          <w:vAlign w:val="center"/>
        </w:tcPr>
        <w:p w14:paraId="71974DF7" w14:textId="49769A10" w:rsidR="00381189" w:rsidRPr="00374227" w:rsidRDefault="00381189" w:rsidP="004B0FD9">
          <w:pPr>
            <w:pStyle w:val="Header"/>
            <w:spacing w:before="60"/>
            <w:rPr>
              <w:rFonts w:ascii="Arial" w:hAnsi="Arial" w:cs="Arial"/>
              <w:b/>
              <w:szCs w:val="22"/>
            </w:rPr>
          </w:pPr>
        </w:p>
      </w:tc>
    </w:tr>
  </w:tbl>
  <w:p w14:paraId="3AEBC29D" w14:textId="77777777" w:rsidR="00381189" w:rsidRPr="0021114E" w:rsidRDefault="00381189">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2.25pt;height:75.35pt" o:bullet="t">
        <v:imagedata r:id="rId1" o:title=""/>
      </v:shape>
    </w:pict>
  </w:numPicBullet>
  <w:abstractNum w:abstractNumId="0">
    <w:nsid w:val="FFFFFF89"/>
    <w:multiLevelType w:val="singleLevel"/>
    <w:tmpl w:val="EFAAD5B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76432FC"/>
    <w:multiLevelType w:val="hybridMultilevel"/>
    <w:tmpl w:val="BA66508C"/>
    <w:lvl w:ilvl="0" w:tplc="8490091C">
      <w:start w:val="15"/>
      <w:numFmt w:val="bullet"/>
      <w:lvlText w:val=""/>
      <w:lvlJc w:val="left"/>
      <w:pPr>
        <w:ind w:left="720" w:hanging="360"/>
      </w:pPr>
      <w:rPr>
        <w:rFonts w:ascii="Symbol" w:eastAsia="Times New Roman" w:hAnsi="Symbol" w:cs="Aria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F99699F"/>
    <w:multiLevelType w:val="hybridMultilevel"/>
    <w:tmpl w:val="A000C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63B3053B"/>
    <w:multiLevelType w:val="hybridMultilevel"/>
    <w:tmpl w:val="64E07FA6"/>
    <w:lvl w:ilvl="0" w:tplc="C14E5A4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nsid w:val="7A4F06CD"/>
    <w:multiLevelType w:val="hybridMultilevel"/>
    <w:tmpl w:val="AD1A3786"/>
    <w:lvl w:ilvl="0" w:tplc="A4109DF0">
      <w:start w:val="15"/>
      <w:numFmt w:val="bullet"/>
      <w:lvlText w:val=""/>
      <w:lvlJc w:val="left"/>
      <w:pPr>
        <w:ind w:left="720" w:hanging="360"/>
      </w:pPr>
      <w:rPr>
        <w:rFonts w:ascii="Symbol" w:eastAsia="Times New Roman" w:hAnsi="Symbol" w:cs="Aria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7"/>
  </w:num>
  <w:num w:numId="3">
    <w:abstractNumId w:val="21"/>
  </w:num>
  <w:num w:numId="4">
    <w:abstractNumId w:val="30"/>
  </w:num>
  <w:num w:numId="5">
    <w:abstractNumId w:val="20"/>
  </w:num>
  <w:num w:numId="6">
    <w:abstractNumId w:val="14"/>
  </w:num>
  <w:num w:numId="7">
    <w:abstractNumId w:val="26"/>
  </w:num>
  <w:num w:numId="8">
    <w:abstractNumId w:val="9"/>
  </w:num>
  <w:num w:numId="9">
    <w:abstractNumId w:val="5"/>
  </w:num>
  <w:num w:numId="10">
    <w:abstractNumId w:val="3"/>
  </w:num>
  <w:num w:numId="11">
    <w:abstractNumId w:val="10"/>
  </w:num>
  <w:num w:numId="12">
    <w:abstractNumId w:val="22"/>
  </w:num>
  <w:num w:numId="13">
    <w:abstractNumId w:val="12"/>
  </w:num>
  <w:num w:numId="14">
    <w:abstractNumId w:val="32"/>
  </w:num>
  <w:num w:numId="15">
    <w:abstractNumId w:val="18"/>
  </w:num>
  <w:num w:numId="16">
    <w:abstractNumId w:val="2"/>
  </w:num>
  <w:num w:numId="17">
    <w:abstractNumId w:val="29"/>
  </w:num>
  <w:num w:numId="18">
    <w:abstractNumId w:val="17"/>
  </w:num>
  <w:num w:numId="19">
    <w:abstractNumId w:val="8"/>
  </w:num>
  <w:num w:numId="20">
    <w:abstractNumId w:val="11"/>
  </w:num>
  <w:num w:numId="21">
    <w:abstractNumId w:val="25"/>
  </w:num>
  <w:num w:numId="22">
    <w:abstractNumId w:val="16"/>
  </w:num>
  <w:num w:numId="23">
    <w:abstractNumId w:val="27"/>
  </w:num>
  <w:num w:numId="24">
    <w:abstractNumId w:val="15"/>
  </w:num>
  <w:num w:numId="25">
    <w:abstractNumId w:val="6"/>
  </w:num>
  <w:num w:numId="26">
    <w:abstractNumId w:val="28"/>
  </w:num>
  <w:num w:numId="27">
    <w:abstractNumId w:val="1"/>
  </w:num>
  <w:num w:numId="28">
    <w:abstractNumId w:val="4"/>
  </w:num>
  <w:num w:numId="29">
    <w:abstractNumId w:val="0"/>
  </w:num>
  <w:num w:numId="30">
    <w:abstractNumId w:val="19"/>
  </w:num>
  <w:num w:numId="31">
    <w:abstractNumId w:val="24"/>
  </w:num>
  <w:num w:numId="32">
    <w:abstractNumId w:val="31"/>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19C6"/>
    <w:rsid w:val="000050AD"/>
    <w:rsid w:val="00006AF6"/>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0F3212"/>
    <w:rsid w:val="001007C4"/>
    <w:rsid w:val="00100FC2"/>
    <w:rsid w:val="0010253D"/>
    <w:rsid w:val="00105476"/>
    <w:rsid w:val="00106E1E"/>
    <w:rsid w:val="001172B6"/>
    <w:rsid w:val="001224A4"/>
    <w:rsid w:val="00125457"/>
    <w:rsid w:val="00173D5A"/>
    <w:rsid w:val="0017617B"/>
    <w:rsid w:val="001A07F1"/>
    <w:rsid w:val="001A7A02"/>
    <w:rsid w:val="001C45B0"/>
    <w:rsid w:val="001D2C76"/>
    <w:rsid w:val="001D6699"/>
    <w:rsid w:val="001D6703"/>
    <w:rsid w:val="001E476B"/>
    <w:rsid w:val="001E4CE7"/>
    <w:rsid w:val="0021114E"/>
    <w:rsid w:val="00223F45"/>
    <w:rsid w:val="002414C2"/>
    <w:rsid w:val="002510E9"/>
    <w:rsid w:val="00254BA7"/>
    <w:rsid w:val="00254DF4"/>
    <w:rsid w:val="00286058"/>
    <w:rsid w:val="002A0C7D"/>
    <w:rsid w:val="002A0D9E"/>
    <w:rsid w:val="002C3C07"/>
    <w:rsid w:val="002D0658"/>
    <w:rsid w:val="002F15DD"/>
    <w:rsid w:val="0030086C"/>
    <w:rsid w:val="0030235F"/>
    <w:rsid w:val="00302667"/>
    <w:rsid w:val="00324E86"/>
    <w:rsid w:val="00363ED4"/>
    <w:rsid w:val="00372DE6"/>
    <w:rsid w:val="00381189"/>
    <w:rsid w:val="003978FB"/>
    <w:rsid w:val="003A20B8"/>
    <w:rsid w:val="003C3244"/>
    <w:rsid w:val="003C7786"/>
    <w:rsid w:val="003C77A8"/>
    <w:rsid w:val="003D41DE"/>
    <w:rsid w:val="003E20D5"/>
    <w:rsid w:val="003E4825"/>
    <w:rsid w:val="003E4B3E"/>
    <w:rsid w:val="004079DC"/>
    <w:rsid w:val="0041006B"/>
    <w:rsid w:val="004167E2"/>
    <w:rsid w:val="0042168F"/>
    <w:rsid w:val="00435D57"/>
    <w:rsid w:val="004401AF"/>
    <w:rsid w:val="00441FE8"/>
    <w:rsid w:val="00444C86"/>
    <w:rsid w:val="00481354"/>
    <w:rsid w:val="004B0FD9"/>
    <w:rsid w:val="004D36F3"/>
    <w:rsid w:val="004D6FFF"/>
    <w:rsid w:val="004E376B"/>
    <w:rsid w:val="004E76A6"/>
    <w:rsid w:val="004F12FE"/>
    <w:rsid w:val="005032C4"/>
    <w:rsid w:val="0052608E"/>
    <w:rsid w:val="00546D0D"/>
    <w:rsid w:val="00574A8C"/>
    <w:rsid w:val="00575EED"/>
    <w:rsid w:val="005A1508"/>
    <w:rsid w:val="005A4917"/>
    <w:rsid w:val="005B3508"/>
    <w:rsid w:val="005B6237"/>
    <w:rsid w:val="005C19FD"/>
    <w:rsid w:val="005E38A9"/>
    <w:rsid w:val="005F0364"/>
    <w:rsid w:val="005F364F"/>
    <w:rsid w:val="00601A2D"/>
    <w:rsid w:val="006137EA"/>
    <w:rsid w:val="00616455"/>
    <w:rsid w:val="00617B72"/>
    <w:rsid w:val="00624656"/>
    <w:rsid w:val="00646A98"/>
    <w:rsid w:val="00650936"/>
    <w:rsid w:val="00654832"/>
    <w:rsid w:val="006A0669"/>
    <w:rsid w:val="006A0E31"/>
    <w:rsid w:val="006A5B68"/>
    <w:rsid w:val="006B4E36"/>
    <w:rsid w:val="006C33DB"/>
    <w:rsid w:val="006C6FAD"/>
    <w:rsid w:val="006F0CCB"/>
    <w:rsid w:val="006F2450"/>
    <w:rsid w:val="00706C7D"/>
    <w:rsid w:val="00706D3A"/>
    <w:rsid w:val="00727CC7"/>
    <w:rsid w:val="0075602F"/>
    <w:rsid w:val="00766D2F"/>
    <w:rsid w:val="007670B0"/>
    <w:rsid w:val="00780BEA"/>
    <w:rsid w:val="007A063E"/>
    <w:rsid w:val="007B66A1"/>
    <w:rsid w:val="007B7A0E"/>
    <w:rsid w:val="007C1849"/>
    <w:rsid w:val="007C2BC2"/>
    <w:rsid w:val="007C3CC0"/>
    <w:rsid w:val="007E2685"/>
    <w:rsid w:val="007F248F"/>
    <w:rsid w:val="007F24E8"/>
    <w:rsid w:val="007F3B23"/>
    <w:rsid w:val="008165BB"/>
    <w:rsid w:val="008221E4"/>
    <w:rsid w:val="00823793"/>
    <w:rsid w:val="00837590"/>
    <w:rsid w:val="00841710"/>
    <w:rsid w:val="008530AA"/>
    <w:rsid w:val="00860C8D"/>
    <w:rsid w:val="0087174A"/>
    <w:rsid w:val="0087546A"/>
    <w:rsid w:val="008772F4"/>
    <w:rsid w:val="00893E53"/>
    <w:rsid w:val="008A652F"/>
    <w:rsid w:val="008B53D2"/>
    <w:rsid w:val="008C3AFD"/>
    <w:rsid w:val="008D1B23"/>
    <w:rsid w:val="008D332D"/>
    <w:rsid w:val="008D4C3A"/>
    <w:rsid w:val="008D6462"/>
    <w:rsid w:val="008E3A7E"/>
    <w:rsid w:val="008E5AE8"/>
    <w:rsid w:val="008F3A81"/>
    <w:rsid w:val="008F6D92"/>
    <w:rsid w:val="0090268F"/>
    <w:rsid w:val="00914A91"/>
    <w:rsid w:val="00925FFF"/>
    <w:rsid w:val="0092710B"/>
    <w:rsid w:val="00931A50"/>
    <w:rsid w:val="00931FA5"/>
    <w:rsid w:val="0094468C"/>
    <w:rsid w:val="0094754F"/>
    <w:rsid w:val="00950F87"/>
    <w:rsid w:val="00967F3E"/>
    <w:rsid w:val="00982B41"/>
    <w:rsid w:val="009935C0"/>
    <w:rsid w:val="009B02CE"/>
    <w:rsid w:val="009B0968"/>
    <w:rsid w:val="009C1E0A"/>
    <w:rsid w:val="009C2F32"/>
    <w:rsid w:val="009C64BE"/>
    <w:rsid w:val="009C7622"/>
    <w:rsid w:val="009C799F"/>
    <w:rsid w:val="009D0729"/>
    <w:rsid w:val="009D5D4A"/>
    <w:rsid w:val="009D6157"/>
    <w:rsid w:val="009E17B8"/>
    <w:rsid w:val="009E64CF"/>
    <w:rsid w:val="00A05560"/>
    <w:rsid w:val="00A05A24"/>
    <w:rsid w:val="00A11170"/>
    <w:rsid w:val="00A1687F"/>
    <w:rsid w:val="00A26EB7"/>
    <w:rsid w:val="00A41125"/>
    <w:rsid w:val="00A5262E"/>
    <w:rsid w:val="00A601EC"/>
    <w:rsid w:val="00A67E0E"/>
    <w:rsid w:val="00A71CD2"/>
    <w:rsid w:val="00A7644D"/>
    <w:rsid w:val="00A9189F"/>
    <w:rsid w:val="00A92B3B"/>
    <w:rsid w:val="00AA5C07"/>
    <w:rsid w:val="00AA6F4D"/>
    <w:rsid w:val="00AC1C61"/>
    <w:rsid w:val="00AC52A5"/>
    <w:rsid w:val="00AF0DBA"/>
    <w:rsid w:val="00B01443"/>
    <w:rsid w:val="00B0159A"/>
    <w:rsid w:val="00B162A5"/>
    <w:rsid w:val="00B3263C"/>
    <w:rsid w:val="00B51B1C"/>
    <w:rsid w:val="00B5364D"/>
    <w:rsid w:val="00B63F0D"/>
    <w:rsid w:val="00B668B0"/>
    <w:rsid w:val="00B67071"/>
    <w:rsid w:val="00B711D1"/>
    <w:rsid w:val="00B7585E"/>
    <w:rsid w:val="00BB212B"/>
    <w:rsid w:val="00BC3B14"/>
    <w:rsid w:val="00BC3B9F"/>
    <w:rsid w:val="00BD4D88"/>
    <w:rsid w:val="00BE1A18"/>
    <w:rsid w:val="00BF4F9E"/>
    <w:rsid w:val="00C05312"/>
    <w:rsid w:val="00C21FC8"/>
    <w:rsid w:val="00C342FB"/>
    <w:rsid w:val="00C36EBD"/>
    <w:rsid w:val="00C52F40"/>
    <w:rsid w:val="00C56860"/>
    <w:rsid w:val="00C56D09"/>
    <w:rsid w:val="00C63BF4"/>
    <w:rsid w:val="00C72328"/>
    <w:rsid w:val="00C82C83"/>
    <w:rsid w:val="00C9258A"/>
    <w:rsid w:val="00CA1498"/>
    <w:rsid w:val="00CC0245"/>
    <w:rsid w:val="00CE2310"/>
    <w:rsid w:val="00D1779A"/>
    <w:rsid w:val="00D26664"/>
    <w:rsid w:val="00D620BE"/>
    <w:rsid w:val="00D66905"/>
    <w:rsid w:val="00D71AF7"/>
    <w:rsid w:val="00D77253"/>
    <w:rsid w:val="00D84788"/>
    <w:rsid w:val="00D903DC"/>
    <w:rsid w:val="00DA0183"/>
    <w:rsid w:val="00DB0C09"/>
    <w:rsid w:val="00DD7640"/>
    <w:rsid w:val="00DF11AC"/>
    <w:rsid w:val="00E11125"/>
    <w:rsid w:val="00E11424"/>
    <w:rsid w:val="00E27467"/>
    <w:rsid w:val="00E4011A"/>
    <w:rsid w:val="00E52D8B"/>
    <w:rsid w:val="00E64FBC"/>
    <w:rsid w:val="00E650C7"/>
    <w:rsid w:val="00E7710E"/>
    <w:rsid w:val="00E8240D"/>
    <w:rsid w:val="00E83EB8"/>
    <w:rsid w:val="00E842D0"/>
    <w:rsid w:val="00E84B8B"/>
    <w:rsid w:val="00E86EE3"/>
    <w:rsid w:val="00EB1237"/>
    <w:rsid w:val="00F23B3B"/>
    <w:rsid w:val="00F53E9C"/>
    <w:rsid w:val="00F548AF"/>
    <w:rsid w:val="00F55F65"/>
    <w:rsid w:val="00F6257D"/>
    <w:rsid w:val="00F626B4"/>
    <w:rsid w:val="00F6671D"/>
    <w:rsid w:val="00F66928"/>
    <w:rsid w:val="00F74F32"/>
    <w:rsid w:val="00F77051"/>
    <w:rsid w:val="00F866E4"/>
    <w:rsid w:val="00F95A3A"/>
    <w:rsid w:val="00FB295D"/>
    <w:rsid w:val="00FB6A43"/>
    <w:rsid w:val="00FC7FAC"/>
    <w:rsid w:val="00FE181A"/>
    <w:rsid w:val="00FE74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8E0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ListBullet">
    <w:name w:val="List Bullet"/>
    <w:basedOn w:val="Normal"/>
    <w:rsid w:val="0052608E"/>
    <w:pPr>
      <w:numPr>
        <w:numId w:val="29"/>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ListBullet">
    <w:name w:val="List Bullet"/>
    <w:basedOn w:val="Normal"/>
    <w:rsid w:val="0052608E"/>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26608">
      <w:bodyDiv w:val="1"/>
      <w:marLeft w:val="0"/>
      <w:marRight w:val="0"/>
      <w:marTop w:val="0"/>
      <w:marBottom w:val="0"/>
      <w:divBdr>
        <w:top w:val="none" w:sz="0" w:space="0" w:color="auto"/>
        <w:left w:val="none" w:sz="0" w:space="0" w:color="auto"/>
        <w:bottom w:val="none" w:sz="0" w:space="0" w:color="auto"/>
        <w:right w:val="none" w:sz="0" w:space="0" w:color="auto"/>
      </w:divBdr>
      <w:divsChild>
        <w:div w:id="1792746929">
          <w:marLeft w:val="0"/>
          <w:marRight w:val="0"/>
          <w:marTop w:val="0"/>
          <w:marBottom w:val="0"/>
          <w:divBdr>
            <w:top w:val="none" w:sz="0" w:space="0" w:color="auto"/>
            <w:left w:val="none" w:sz="0" w:space="0" w:color="auto"/>
            <w:bottom w:val="none" w:sz="0" w:space="0" w:color="auto"/>
            <w:right w:val="none" w:sz="0" w:space="0" w:color="auto"/>
          </w:divBdr>
        </w:div>
      </w:divsChild>
    </w:div>
    <w:div w:id="978800883">
      <w:bodyDiv w:val="1"/>
      <w:marLeft w:val="0"/>
      <w:marRight w:val="0"/>
      <w:marTop w:val="0"/>
      <w:marBottom w:val="0"/>
      <w:divBdr>
        <w:top w:val="none" w:sz="0" w:space="0" w:color="auto"/>
        <w:left w:val="none" w:sz="0" w:space="0" w:color="auto"/>
        <w:bottom w:val="none" w:sz="0" w:space="0" w:color="auto"/>
        <w:right w:val="none" w:sz="0" w:space="0" w:color="auto"/>
      </w:divBdr>
    </w:div>
    <w:div w:id="110037005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09842626">
      <w:bodyDiv w:val="1"/>
      <w:marLeft w:val="0"/>
      <w:marRight w:val="0"/>
      <w:marTop w:val="0"/>
      <w:marBottom w:val="0"/>
      <w:divBdr>
        <w:top w:val="none" w:sz="0" w:space="0" w:color="auto"/>
        <w:left w:val="none" w:sz="0" w:space="0" w:color="auto"/>
        <w:bottom w:val="none" w:sz="0" w:space="0" w:color="auto"/>
        <w:right w:val="none" w:sz="0" w:space="0" w:color="auto"/>
      </w:divBdr>
    </w:div>
    <w:div w:id="1472095966">
      <w:bodyDiv w:val="1"/>
      <w:marLeft w:val="0"/>
      <w:marRight w:val="0"/>
      <w:marTop w:val="0"/>
      <w:marBottom w:val="0"/>
      <w:divBdr>
        <w:top w:val="none" w:sz="0" w:space="0" w:color="auto"/>
        <w:left w:val="none" w:sz="0" w:space="0" w:color="auto"/>
        <w:bottom w:val="none" w:sz="0" w:space="0" w:color="auto"/>
        <w:right w:val="none" w:sz="0" w:space="0" w:color="auto"/>
      </w:divBdr>
    </w:div>
    <w:div w:id="1690183933">
      <w:bodyDiv w:val="1"/>
      <w:marLeft w:val="0"/>
      <w:marRight w:val="0"/>
      <w:marTop w:val="0"/>
      <w:marBottom w:val="0"/>
      <w:divBdr>
        <w:top w:val="none" w:sz="0" w:space="0" w:color="auto"/>
        <w:left w:val="none" w:sz="0" w:space="0" w:color="auto"/>
        <w:bottom w:val="none" w:sz="0" w:space="0" w:color="auto"/>
        <w:right w:val="none" w:sz="0" w:space="0" w:color="auto"/>
      </w:divBdr>
    </w:div>
    <w:div w:id="1704016894">
      <w:bodyDiv w:val="1"/>
      <w:marLeft w:val="0"/>
      <w:marRight w:val="0"/>
      <w:marTop w:val="0"/>
      <w:marBottom w:val="0"/>
      <w:divBdr>
        <w:top w:val="none" w:sz="0" w:space="0" w:color="auto"/>
        <w:left w:val="none" w:sz="0" w:space="0" w:color="auto"/>
        <w:bottom w:val="none" w:sz="0" w:space="0" w:color="auto"/>
        <w:right w:val="none" w:sz="0" w:space="0" w:color="auto"/>
      </w:divBdr>
    </w:div>
    <w:div w:id="1769040129">
      <w:bodyDiv w:val="1"/>
      <w:marLeft w:val="0"/>
      <w:marRight w:val="0"/>
      <w:marTop w:val="0"/>
      <w:marBottom w:val="0"/>
      <w:divBdr>
        <w:top w:val="none" w:sz="0" w:space="0" w:color="auto"/>
        <w:left w:val="none" w:sz="0" w:space="0" w:color="auto"/>
        <w:bottom w:val="none" w:sz="0" w:space="0" w:color="auto"/>
        <w:right w:val="none" w:sz="0" w:space="0" w:color="auto"/>
      </w:divBdr>
    </w:div>
    <w:div w:id="203299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Pascoe.Sawyers@local.gov.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local.gov.uk/councillor-develop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purl.org/dc/terms/"/>
    <ds:schemaRef ds:uri="http://purl.org/dc/dcmitype/"/>
    <ds:schemaRef ds:uri="http://schemas.microsoft.com/office/infopath/2007/PartnerControls"/>
    <ds:schemaRef ds:uri="http://purl.org/dc/elements/1.1/"/>
    <ds:schemaRef ds:uri="http://schemas.microsoft.com/office/2006/documentManagement/types"/>
    <ds:schemaRef ds:uri="http://www.w3.org/XML/1998/namespace"/>
    <ds:schemaRef ds:uri="http://schemas.openxmlformats.org/package/2006/metadata/core-properties"/>
    <ds:schemaRef ds:uri="c8febe6a-14d9-43ab-83c3-c48f478fa47c"/>
    <ds:schemaRef ds:uri="1c8a0e75-f4bc-4eb4-8ed0-578eaea9e1ca"/>
    <ds:schemaRef ds:uri="http://schemas.microsoft.com/office/2006/metadata/properties"/>
  </ds:schemaRefs>
</ds:datastoreItem>
</file>

<file path=customXml/itemProps3.xml><?xml version="1.0" encoding="utf-8"?>
<ds:datastoreItem xmlns:ds="http://schemas.openxmlformats.org/officeDocument/2006/customXml" ds:itemID="{91596B45-124D-4531-8F69-7235E4F20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154F6D-C9CB-4D8C-8265-912FDC4AE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1459</Words>
  <Characters>8320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9760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John Wilesmith</cp:lastModifiedBy>
  <cp:revision>4</cp:revision>
  <cp:lastPrinted>2015-10-19T11:09:00Z</cp:lastPrinted>
  <dcterms:created xsi:type="dcterms:W3CDTF">2015-10-26T10:20:00Z</dcterms:created>
  <dcterms:modified xsi:type="dcterms:W3CDTF">2015-10-26T17:19:00Z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0x010100572312C1426F124A968684E7578A94F6</vt:lpwstr>
  </property>
</Properties>
</file>